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6B" w:rsidRPr="007B22B2" w:rsidRDefault="00F866FB" w:rsidP="0052474A">
      <w:pPr>
        <w:spacing w:after="0" w:line="480" w:lineRule="auto"/>
        <w:ind w:right="1701"/>
        <w:rPr>
          <w:b/>
          <w:sz w:val="24"/>
          <w:szCs w:val="24"/>
        </w:rPr>
      </w:pPr>
      <w:bookmarkStart w:id="0" w:name="_GoBack"/>
      <w:r w:rsidRPr="00F866FB">
        <w:rPr>
          <w:b/>
          <w:sz w:val="24"/>
          <w:szCs w:val="24"/>
        </w:rPr>
        <w:t>Die 8 wichtigsten Kostenfaktoren für eine erfolgreiche Software-Einführung</w:t>
      </w:r>
      <w:bookmarkEnd w:id="0"/>
    </w:p>
    <w:p w:rsidR="00D50940" w:rsidRPr="00274436" w:rsidRDefault="00A8419B" w:rsidP="0052474A">
      <w:pPr>
        <w:ind w:right="2091"/>
        <w:rPr>
          <w:sz w:val="20"/>
          <w:szCs w:val="20"/>
        </w:rPr>
      </w:pPr>
      <w:r>
        <w:rPr>
          <w:sz w:val="20"/>
          <w:szCs w:val="20"/>
        </w:rPr>
        <w:t>(</w:t>
      </w:r>
      <w:r w:rsidR="00AD18DC" w:rsidRPr="00274436">
        <w:rPr>
          <w:sz w:val="20"/>
          <w:szCs w:val="20"/>
        </w:rPr>
        <w:t>1</w:t>
      </w:r>
      <w:r w:rsidR="00032671">
        <w:rPr>
          <w:sz w:val="20"/>
          <w:szCs w:val="20"/>
        </w:rPr>
        <w:t>8</w:t>
      </w:r>
      <w:r w:rsidR="00AD18DC" w:rsidRPr="00274436">
        <w:rPr>
          <w:sz w:val="20"/>
          <w:szCs w:val="20"/>
        </w:rPr>
        <w:t xml:space="preserve">.02.2019, </w:t>
      </w:r>
      <w:r w:rsidR="009555DA">
        <w:rPr>
          <w:sz w:val="20"/>
          <w:szCs w:val="20"/>
        </w:rPr>
        <w:t>Wien</w:t>
      </w:r>
      <w:r>
        <w:rPr>
          <w:sz w:val="20"/>
          <w:szCs w:val="20"/>
        </w:rPr>
        <w:t>)</w:t>
      </w:r>
      <w:r w:rsidR="009555DA">
        <w:rPr>
          <w:sz w:val="20"/>
          <w:szCs w:val="20"/>
        </w:rPr>
        <w:t xml:space="preserve"> - </w:t>
      </w:r>
      <w:r w:rsidR="00C75D09" w:rsidRPr="00274436">
        <w:rPr>
          <w:sz w:val="20"/>
          <w:szCs w:val="20"/>
        </w:rPr>
        <w:t>„</w:t>
      </w:r>
      <w:r>
        <w:rPr>
          <w:sz w:val="20"/>
          <w:szCs w:val="20"/>
        </w:rPr>
        <w:t>Individuell</w:t>
      </w:r>
      <w:r w:rsidR="00A11185" w:rsidRPr="00274436">
        <w:rPr>
          <w:sz w:val="20"/>
          <w:szCs w:val="20"/>
        </w:rPr>
        <w:t xml:space="preserve"> für die unterschiedlichen Bedürfnisse</w:t>
      </w:r>
      <w:r w:rsidR="00C75D09" w:rsidRPr="00274436">
        <w:rPr>
          <w:sz w:val="20"/>
          <w:szCs w:val="20"/>
        </w:rPr>
        <w:t xml:space="preserve"> von Unternehmen</w:t>
      </w:r>
      <w:r w:rsidR="00542291">
        <w:rPr>
          <w:sz w:val="20"/>
          <w:szCs w:val="20"/>
        </w:rPr>
        <w:t xml:space="preserve"> entwickelte Software </w:t>
      </w:r>
      <w:r w:rsidR="00C75D09" w:rsidRPr="00274436">
        <w:rPr>
          <w:sz w:val="20"/>
          <w:szCs w:val="20"/>
        </w:rPr>
        <w:t>k</w:t>
      </w:r>
      <w:r w:rsidR="00A11185" w:rsidRPr="00274436">
        <w:rPr>
          <w:sz w:val="20"/>
          <w:szCs w:val="20"/>
        </w:rPr>
        <w:t xml:space="preserve">lingt gut, ist gerne gesehen und </w:t>
      </w:r>
      <w:r w:rsidR="00542291">
        <w:rPr>
          <w:sz w:val="20"/>
          <w:szCs w:val="20"/>
        </w:rPr>
        <w:t xml:space="preserve">oft </w:t>
      </w:r>
      <w:r w:rsidR="00A11185" w:rsidRPr="00274436">
        <w:rPr>
          <w:sz w:val="20"/>
          <w:szCs w:val="20"/>
        </w:rPr>
        <w:t>gewünscht</w:t>
      </w:r>
      <w:r w:rsidR="007D4454">
        <w:rPr>
          <w:sz w:val="20"/>
          <w:szCs w:val="20"/>
        </w:rPr>
        <w:t>.</w:t>
      </w:r>
      <w:r w:rsidR="00A11185" w:rsidRPr="00274436">
        <w:rPr>
          <w:sz w:val="20"/>
          <w:szCs w:val="20"/>
        </w:rPr>
        <w:t xml:space="preserve"> </w:t>
      </w:r>
      <w:r w:rsidR="00542291">
        <w:rPr>
          <w:sz w:val="20"/>
          <w:szCs w:val="20"/>
        </w:rPr>
        <w:t>Was jedoch oft übersehen wird, ist</w:t>
      </w:r>
      <w:r w:rsidR="00C75D09" w:rsidRPr="00274436">
        <w:rPr>
          <w:sz w:val="20"/>
          <w:szCs w:val="20"/>
        </w:rPr>
        <w:t xml:space="preserve"> </w:t>
      </w:r>
      <w:r w:rsidR="00652C6E" w:rsidRPr="00274436">
        <w:rPr>
          <w:sz w:val="20"/>
          <w:szCs w:val="20"/>
        </w:rPr>
        <w:t xml:space="preserve">die </w:t>
      </w:r>
      <w:r>
        <w:rPr>
          <w:sz w:val="20"/>
          <w:szCs w:val="20"/>
        </w:rPr>
        <w:t xml:space="preserve">Total </w:t>
      </w:r>
      <w:proofErr w:type="spellStart"/>
      <w:r>
        <w:rPr>
          <w:sz w:val="20"/>
          <w:szCs w:val="20"/>
        </w:rPr>
        <w:t>C</w:t>
      </w:r>
      <w:r w:rsidR="00C75D09" w:rsidRPr="00274436">
        <w:rPr>
          <w:sz w:val="20"/>
          <w:szCs w:val="20"/>
        </w:rPr>
        <w:t>ost</w:t>
      </w:r>
      <w:proofErr w:type="spellEnd"/>
      <w:r>
        <w:rPr>
          <w:sz w:val="20"/>
          <w:szCs w:val="20"/>
        </w:rPr>
        <w:t xml:space="preserve"> </w:t>
      </w:r>
      <w:proofErr w:type="spellStart"/>
      <w:r>
        <w:rPr>
          <w:sz w:val="20"/>
          <w:szCs w:val="20"/>
        </w:rPr>
        <w:t>of</w:t>
      </w:r>
      <w:proofErr w:type="spellEnd"/>
      <w:r>
        <w:rPr>
          <w:sz w:val="20"/>
          <w:szCs w:val="20"/>
        </w:rPr>
        <w:t xml:space="preserve"> O</w:t>
      </w:r>
      <w:r w:rsidR="00C75D09" w:rsidRPr="00274436">
        <w:rPr>
          <w:sz w:val="20"/>
          <w:szCs w:val="20"/>
        </w:rPr>
        <w:t>wnership (TCO)</w:t>
      </w:r>
      <w:r w:rsidR="00542291">
        <w:rPr>
          <w:sz w:val="20"/>
          <w:szCs w:val="20"/>
        </w:rPr>
        <w:t>, die</w:t>
      </w:r>
      <w:r w:rsidR="00C75D09" w:rsidRPr="00274436">
        <w:rPr>
          <w:sz w:val="20"/>
          <w:szCs w:val="20"/>
        </w:rPr>
        <w:t xml:space="preserve"> </w:t>
      </w:r>
      <w:r w:rsidR="00A11185" w:rsidRPr="00274436">
        <w:rPr>
          <w:sz w:val="20"/>
          <w:szCs w:val="20"/>
        </w:rPr>
        <w:t xml:space="preserve">mehrere </w:t>
      </w:r>
      <w:r w:rsidR="002E7EFA" w:rsidRPr="00274436">
        <w:rPr>
          <w:sz w:val="20"/>
          <w:szCs w:val="20"/>
        </w:rPr>
        <w:t>Aspekte</w:t>
      </w:r>
      <w:r w:rsidR="00542291" w:rsidRPr="00542291">
        <w:rPr>
          <w:sz w:val="20"/>
          <w:szCs w:val="20"/>
        </w:rPr>
        <w:t xml:space="preserve"> </w:t>
      </w:r>
      <w:r w:rsidR="00542291">
        <w:rPr>
          <w:sz w:val="20"/>
          <w:szCs w:val="20"/>
        </w:rPr>
        <w:t>beinhaltet</w:t>
      </w:r>
      <w:r w:rsidR="00652C6E" w:rsidRPr="00274436">
        <w:rPr>
          <w:sz w:val="20"/>
          <w:szCs w:val="20"/>
        </w:rPr>
        <w:t>,</w:t>
      </w:r>
      <w:r w:rsidR="00A11185" w:rsidRPr="00274436">
        <w:rPr>
          <w:sz w:val="20"/>
          <w:szCs w:val="20"/>
        </w:rPr>
        <w:t xml:space="preserve"> die </w:t>
      </w:r>
      <w:r w:rsidR="00C75D09" w:rsidRPr="00274436">
        <w:rPr>
          <w:sz w:val="20"/>
          <w:szCs w:val="20"/>
        </w:rPr>
        <w:t>für eine realistische Kostenschätzung ohne böse Überraschungen berücksichtigt</w:t>
      </w:r>
      <w:r w:rsidR="00A11185" w:rsidRPr="00274436">
        <w:rPr>
          <w:sz w:val="20"/>
          <w:szCs w:val="20"/>
        </w:rPr>
        <w:t xml:space="preserve"> werden sollten</w:t>
      </w:r>
      <w:r w:rsidR="007D4454">
        <w:rPr>
          <w:sz w:val="20"/>
          <w:szCs w:val="20"/>
        </w:rPr>
        <w:t>,</w:t>
      </w:r>
      <w:r w:rsidR="00C75D09" w:rsidRPr="00274436">
        <w:rPr>
          <w:sz w:val="20"/>
          <w:szCs w:val="20"/>
        </w:rPr>
        <w:t>“ weiß Christoph Wendl</w:t>
      </w:r>
      <w:r w:rsidR="006F7768" w:rsidRPr="00274436">
        <w:rPr>
          <w:sz w:val="20"/>
          <w:szCs w:val="20"/>
        </w:rPr>
        <w:t xml:space="preserve">, </w:t>
      </w:r>
      <w:r w:rsidR="00492EBE" w:rsidRPr="00274436">
        <w:rPr>
          <w:sz w:val="20"/>
          <w:szCs w:val="20"/>
        </w:rPr>
        <w:t>Geschäftsführer von Iphos IT Solutions - einem international</w:t>
      </w:r>
      <w:r w:rsidR="00504979">
        <w:rPr>
          <w:sz w:val="20"/>
          <w:szCs w:val="20"/>
        </w:rPr>
        <w:t xml:space="preserve"> tätigen</w:t>
      </w:r>
      <w:r w:rsidR="00492EBE" w:rsidRPr="00274436">
        <w:rPr>
          <w:sz w:val="20"/>
          <w:szCs w:val="20"/>
        </w:rPr>
        <w:t xml:space="preserve"> IT Unternehmen</w:t>
      </w:r>
      <w:r w:rsidR="00504979">
        <w:rPr>
          <w:sz w:val="20"/>
          <w:szCs w:val="20"/>
        </w:rPr>
        <w:t xml:space="preserve"> aus Wien</w:t>
      </w:r>
      <w:r w:rsidR="00C75D09" w:rsidRPr="00274436">
        <w:rPr>
          <w:sz w:val="20"/>
          <w:szCs w:val="20"/>
        </w:rPr>
        <w:t>.</w:t>
      </w:r>
      <w:r w:rsidR="007B22B2">
        <w:rPr>
          <w:sz w:val="20"/>
          <w:szCs w:val="20"/>
        </w:rPr>
        <w:t xml:space="preserve"> </w:t>
      </w:r>
      <w:r w:rsidR="005C647F" w:rsidRPr="00274436">
        <w:rPr>
          <w:sz w:val="20"/>
          <w:szCs w:val="20"/>
        </w:rPr>
        <w:t xml:space="preserve">Eine umfassende Kalkulation unterstützt primär die Sicherheit des Unternehmens sowie dessen Fortbestand. Nebenher sichert es einen reibungslosen Ablauf der Softwarenutzung. </w:t>
      </w:r>
      <w:r w:rsidR="00A668D5" w:rsidRPr="000F2A71">
        <w:rPr>
          <w:sz w:val="20"/>
          <w:szCs w:val="20"/>
        </w:rPr>
        <w:t>„</w:t>
      </w:r>
      <w:r w:rsidR="000F2A71" w:rsidRPr="000F2A71">
        <w:rPr>
          <w:sz w:val="20"/>
          <w:szCs w:val="20"/>
        </w:rPr>
        <w:t xml:space="preserve">Es ist kein Geheimnis, dass unvorhergesehene Probleme und Kosten im Unternehmensalltag jederzeit auftauchen können, und doch gefährdet immer wieder die falsche Einschätzung der möglichen Ausgaben bei </w:t>
      </w:r>
      <w:r w:rsidR="000F2A71">
        <w:rPr>
          <w:sz w:val="20"/>
          <w:szCs w:val="20"/>
        </w:rPr>
        <w:t xml:space="preserve">Software-Anschaffungen </w:t>
      </w:r>
      <w:r w:rsidR="00542291">
        <w:rPr>
          <w:sz w:val="20"/>
          <w:szCs w:val="20"/>
        </w:rPr>
        <w:t>Unternehmen in der ganzen Welt,</w:t>
      </w:r>
      <w:r w:rsidR="005C647F" w:rsidRPr="000F2A71">
        <w:rPr>
          <w:sz w:val="20"/>
          <w:szCs w:val="20"/>
        </w:rPr>
        <w:t>“ so</w:t>
      </w:r>
      <w:r w:rsidR="005C647F" w:rsidRPr="00274436">
        <w:rPr>
          <w:sz w:val="20"/>
          <w:szCs w:val="20"/>
        </w:rPr>
        <w:t xml:space="preserve"> Wendl weiter. </w:t>
      </w:r>
      <w:r w:rsidR="00AB0F5F">
        <w:rPr>
          <w:sz w:val="20"/>
          <w:szCs w:val="20"/>
        </w:rPr>
        <w:t>Oft werden</w:t>
      </w:r>
      <w:r w:rsidR="00370EF2" w:rsidRPr="00274436">
        <w:rPr>
          <w:sz w:val="20"/>
          <w:szCs w:val="20"/>
        </w:rPr>
        <w:t xml:space="preserve"> Bereiche kleingeredet </w:t>
      </w:r>
      <w:r w:rsidR="000F2A71">
        <w:rPr>
          <w:sz w:val="20"/>
          <w:szCs w:val="20"/>
        </w:rPr>
        <w:t xml:space="preserve">oder </w:t>
      </w:r>
      <w:r w:rsidR="00462396" w:rsidRPr="00274436">
        <w:rPr>
          <w:sz w:val="20"/>
          <w:szCs w:val="20"/>
        </w:rPr>
        <w:t xml:space="preserve">gar zur Gänze </w:t>
      </w:r>
      <w:r w:rsidR="00370EF2" w:rsidRPr="00274436">
        <w:rPr>
          <w:sz w:val="20"/>
          <w:szCs w:val="20"/>
        </w:rPr>
        <w:t>außer Acht gelassen</w:t>
      </w:r>
      <w:r w:rsidR="0037122C" w:rsidRPr="00274436">
        <w:rPr>
          <w:sz w:val="20"/>
          <w:szCs w:val="20"/>
        </w:rPr>
        <w:t xml:space="preserve">. </w:t>
      </w:r>
      <w:r w:rsidR="00A45E55" w:rsidRPr="00274436">
        <w:rPr>
          <w:sz w:val="20"/>
          <w:szCs w:val="20"/>
        </w:rPr>
        <w:t>Durch Berücksichtigung der folgenden 8 Punkte für eine erfolgreiche Softwareeinführung sind Schwierigkeiten einerse</w:t>
      </w:r>
      <w:r w:rsidR="005C647F">
        <w:rPr>
          <w:sz w:val="20"/>
          <w:szCs w:val="20"/>
        </w:rPr>
        <w:t>i</w:t>
      </w:r>
      <w:r w:rsidR="00A45E55" w:rsidRPr="00274436">
        <w:rPr>
          <w:sz w:val="20"/>
          <w:szCs w:val="20"/>
        </w:rPr>
        <w:t>ts schneller und andererseits mit deutlich geringerem Aufwand zu bewältigen.</w:t>
      </w:r>
    </w:p>
    <w:p w:rsidR="00F321A6" w:rsidRPr="00274436" w:rsidRDefault="00F321A6" w:rsidP="0052474A">
      <w:pPr>
        <w:pStyle w:val="Listenabsatz"/>
        <w:numPr>
          <w:ilvl w:val="0"/>
          <w:numId w:val="13"/>
        </w:numPr>
        <w:spacing w:after="0"/>
        <w:ind w:left="426" w:right="2092" w:hanging="426"/>
        <w:rPr>
          <w:sz w:val="24"/>
          <w:szCs w:val="24"/>
        </w:rPr>
      </w:pPr>
      <w:r w:rsidRPr="00274436">
        <w:rPr>
          <w:sz w:val="24"/>
          <w:szCs w:val="24"/>
        </w:rPr>
        <w:t>Erstentwicklung</w:t>
      </w:r>
      <w:r w:rsidR="002F2DE1" w:rsidRPr="00274436">
        <w:rPr>
          <w:sz w:val="24"/>
          <w:szCs w:val="24"/>
        </w:rPr>
        <w:t>s- und</w:t>
      </w:r>
      <w:r w:rsidRPr="00274436">
        <w:rPr>
          <w:sz w:val="24"/>
          <w:szCs w:val="24"/>
        </w:rPr>
        <w:t xml:space="preserve"> Lizenzkosten</w:t>
      </w:r>
    </w:p>
    <w:p w:rsidR="00F321A6" w:rsidRPr="00274436" w:rsidRDefault="00A8419B" w:rsidP="0052474A">
      <w:pPr>
        <w:ind w:right="2091"/>
        <w:rPr>
          <w:sz w:val="20"/>
          <w:szCs w:val="20"/>
        </w:rPr>
      </w:pPr>
      <w:r>
        <w:rPr>
          <w:sz w:val="20"/>
          <w:szCs w:val="20"/>
        </w:rPr>
        <w:t>Individuals</w:t>
      </w:r>
      <w:r w:rsidR="00392827" w:rsidRPr="00274436">
        <w:rPr>
          <w:sz w:val="20"/>
          <w:szCs w:val="20"/>
        </w:rPr>
        <w:t>oftware muss erst einmal entwickelt werden</w:t>
      </w:r>
      <w:r w:rsidR="00504979">
        <w:rPr>
          <w:sz w:val="20"/>
          <w:szCs w:val="20"/>
        </w:rPr>
        <w:t>.</w:t>
      </w:r>
      <w:r w:rsidR="00392827" w:rsidRPr="00274436">
        <w:rPr>
          <w:sz w:val="20"/>
          <w:szCs w:val="20"/>
        </w:rPr>
        <w:t xml:space="preserve"> </w:t>
      </w:r>
      <w:r w:rsidR="00504979">
        <w:rPr>
          <w:sz w:val="20"/>
          <w:szCs w:val="20"/>
        </w:rPr>
        <w:t>D</w:t>
      </w:r>
      <w:r w:rsidR="00392827" w:rsidRPr="00274436">
        <w:rPr>
          <w:sz w:val="20"/>
          <w:szCs w:val="20"/>
        </w:rPr>
        <w:t xml:space="preserve">abei </w:t>
      </w:r>
      <w:r w:rsidR="00D00589" w:rsidRPr="00274436">
        <w:rPr>
          <w:sz w:val="20"/>
          <w:szCs w:val="20"/>
        </w:rPr>
        <w:t>entstehen Kosten,</w:t>
      </w:r>
      <w:r w:rsidR="00392827" w:rsidRPr="00274436">
        <w:rPr>
          <w:sz w:val="20"/>
          <w:szCs w:val="20"/>
        </w:rPr>
        <w:t xml:space="preserve"> die </w:t>
      </w:r>
      <w:r>
        <w:rPr>
          <w:sz w:val="20"/>
          <w:szCs w:val="20"/>
        </w:rPr>
        <w:t>zu Beginn naturgemäß stärker</w:t>
      </w:r>
      <w:r w:rsidR="00392827" w:rsidRPr="00274436">
        <w:rPr>
          <w:sz w:val="20"/>
          <w:szCs w:val="20"/>
        </w:rPr>
        <w:t xml:space="preserve"> ins Gewicht fallen. Jedoch weist </w:t>
      </w:r>
      <w:r w:rsidR="00D00589" w:rsidRPr="00274436">
        <w:rPr>
          <w:sz w:val="20"/>
          <w:szCs w:val="20"/>
        </w:rPr>
        <w:t>diese</w:t>
      </w:r>
      <w:r w:rsidR="00392827" w:rsidRPr="00274436">
        <w:rPr>
          <w:sz w:val="20"/>
          <w:szCs w:val="20"/>
        </w:rPr>
        <w:t xml:space="preserve"> einen wesentlichen Unterschied zu Standards</w:t>
      </w:r>
      <w:r w:rsidR="00D00589" w:rsidRPr="00274436">
        <w:rPr>
          <w:sz w:val="20"/>
          <w:szCs w:val="20"/>
        </w:rPr>
        <w:t>oftware oder Cloud-Lösungen auf:</w:t>
      </w:r>
      <w:r w:rsidR="00392827" w:rsidRPr="00274436">
        <w:rPr>
          <w:sz w:val="20"/>
          <w:szCs w:val="20"/>
        </w:rPr>
        <w:t xml:space="preserve"> </w:t>
      </w:r>
      <w:r w:rsidR="00542291">
        <w:rPr>
          <w:sz w:val="20"/>
          <w:szCs w:val="20"/>
        </w:rPr>
        <w:t>D</w:t>
      </w:r>
      <w:r w:rsidR="00032671">
        <w:rPr>
          <w:sz w:val="20"/>
          <w:szCs w:val="20"/>
        </w:rPr>
        <w:t>ie Startkosten sind</w:t>
      </w:r>
      <w:r w:rsidR="00D00589" w:rsidRPr="00274436">
        <w:rPr>
          <w:sz w:val="20"/>
          <w:szCs w:val="20"/>
        </w:rPr>
        <w:t xml:space="preserve"> </w:t>
      </w:r>
      <w:r>
        <w:rPr>
          <w:sz w:val="20"/>
          <w:szCs w:val="20"/>
        </w:rPr>
        <w:t xml:space="preserve">bei </w:t>
      </w:r>
      <w:r w:rsidR="00542291">
        <w:rPr>
          <w:sz w:val="20"/>
          <w:szCs w:val="20"/>
        </w:rPr>
        <w:t>Out-</w:t>
      </w:r>
      <w:proofErr w:type="spellStart"/>
      <w:r w:rsidR="00542291">
        <w:rPr>
          <w:sz w:val="20"/>
          <w:szCs w:val="20"/>
        </w:rPr>
        <w:t>of</w:t>
      </w:r>
      <w:proofErr w:type="spellEnd"/>
      <w:r w:rsidR="00542291">
        <w:rPr>
          <w:sz w:val="20"/>
          <w:szCs w:val="20"/>
        </w:rPr>
        <w:t>-</w:t>
      </w:r>
      <w:proofErr w:type="spellStart"/>
      <w:r w:rsidR="00542291">
        <w:rPr>
          <w:sz w:val="20"/>
          <w:szCs w:val="20"/>
        </w:rPr>
        <w:t>the</w:t>
      </w:r>
      <w:proofErr w:type="spellEnd"/>
      <w:r w:rsidR="00542291">
        <w:rPr>
          <w:sz w:val="20"/>
          <w:szCs w:val="20"/>
        </w:rPr>
        <w:t>-Box Produkten</w:t>
      </w:r>
      <w:r>
        <w:rPr>
          <w:sz w:val="20"/>
          <w:szCs w:val="20"/>
        </w:rPr>
        <w:t xml:space="preserve"> zwar deutlich</w:t>
      </w:r>
      <w:r w:rsidR="00D00589" w:rsidRPr="00274436">
        <w:rPr>
          <w:sz w:val="20"/>
          <w:szCs w:val="20"/>
        </w:rPr>
        <w:t xml:space="preserve"> geringer,</w:t>
      </w:r>
      <w:r w:rsidR="00392827" w:rsidRPr="00274436">
        <w:rPr>
          <w:sz w:val="20"/>
          <w:szCs w:val="20"/>
        </w:rPr>
        <w:t xml:space="preserve"> dafür </w:t>
      </w:r>
      <w:r w:rsidR="00D00589" w:rsidRPr="00274436">
        <w:rPr>
          <w:sz w:val="20"/>
          <w:szCs w:val="20"/>
        </w:rPr>
        <w:t xml:space="preserve">fallen </w:t>
      </w:r>
      <w:r w:rsidR="00E221DE" w:rsidRPr="00274436">
        <w:rPr>
          <w:sz w:val="20"/>
          <w:szCs w:val="20"/>
        </w:rPr>
        <w:t xml:space="preserve">laufende und unter </w:t>
      </w:r>
      <w:r w:rsidR="00D00589" w:rsidRPr="00274436">
        <w:rPr>
          <w:sz w:val="20"/>
          <w:szCs w:val="20"/>
        </w:rPr>
        <w:t>Umständen</w:t>
      </w:r>
      <w:r w:rsidR="00E221DE" w:rsidRPr="00274436">
        <w:rPr>
          <w:sz w:val="20"/>
          <w:szCs w:val="20"/>
        </w:rPr>
        <w:t xml:space="preserve"> steigende </w:t>
      </w:r>
      <w:r w:rsidR="00392827" w:rsidRPr="00274436">
        <w:rPr>
          <w:sz w:val="20"/>
          <w:szCs w:val="20"/>
        </w:rPr>
        <w:t>Lizenzkosten an.</w:t>
      </w:r>
    </w:p>
    <w:p w:rsidR="00F321A6" w:rsidRPr="00274436" w:rsidRDefault="00F321A6" w:rsidP="0052474A">
      <w:pPr>
        <w:pStyle w:val="Listenabsatz"/>
        <w:numPr>
          <w:ilvl w:val="0"/>
          <w:numId w:val="13"/>
        </w:numPr>
        <w:spacing w:after="0"/>
        <w:ind w:left="426" w:right="2092" w:hanging="426"/>
        <w:rPr>
          <w:sz w:val="24"/>
          <w:szCs w:val="24"/>
        </w:rPr>
      </w:pPr>
      <w:r w:rsidRPr="00274436">
        <w:rPr>
          <w:sz w:val="24"/>
          <w:szCs w:val="24"/>
        </w:rPr>
        <w:t>H</w:t>
      </w:r>
      <w:r w:rsidR="002F2DE1" w:rsidRPr="00274436">
        <w:rPr>
          <w:sz w:val="24"/>
          <w:szCs w:val="24"/>
        </w:rPr>
        <w:t>ardware- und</w:t>
      </w:r>
      <w:r w:rsidRPr="00274436">
        <w:rPr>
          <w:sz w:val="24"/>
          <w:szCs w:val="24"/>
        </w:rPr>
        <w:t xml:space="preserve"> Kapitalkosten</w:t>
      </w:r>
    </w:p>
    <w:p w:rsidR="00F321A6" w:rsidRPr="00274436" w:rsidRDefault="00392827" w:rsidP="0052474A">
      <w:pPr>
        <w:ind w:right="2091"/>
        <w:rPr>
          <w:sz w:val="20"/>
          <w:szCs w:val="20"/>
        </w:rPr>
      </w:pPr>
      <w:r w:rsidRPr="00274436">
        <w:rPr>
          <w:sz w:val="20"/>
          <w:szCs w:val="20"/>
        </w:rPr>
        <w:t xml:space="preserve">Software braucht Hardware. Wenn diese selbst verwaltet wird, </w:t>
      </w:r>
      <w:r w:rsidR="00E221DE" w:rsidRPr="00274436">
        <w:rPr>
          <w:sz w:val="20"/>
          <w:szCs w:val="20"/>
        </w:rPr>
        <w:t>sollte man nicht nur an naheliegende Server-,</w:t>
      </w:r>
      <w:r w:rsidR="00A8419B">
        <w:rPr>
          <w:sz w:val="20"/>
          <w:szCs w:val="20"/>
        </w:rPr>
        <w:t xml:space="preserve"> Storage-, Backup- und </w:t>
      </w:r>
      <w:proofErr w:type="spellStart"/>
      <w:r w:rsidR="00A8419B">
        <w:rPr>
          <w:sz w:val="20"/>
          <w:szCs w:val="20"/>
        </w:rPr>
        <w:t>Recovery</w:t>
      </w:r>
      <w:proofErr w:type="spellEnd"/>
      <w:r w:rsidR="00A8419B">
        <w:rPr>
          <w:sz w:val="20"/>
          <w:szCs w:val="20"/>
        </w:rPr>
        <w:t>-L</w:t>
      </w:r>
      <w:r w:rsidR="00E221DE" w:rsidRPr="00274436">
        <w:rPr>
          <w:sz w:val="20"/>
          <w:szCs w:val="20"/>
        </w:rPr>
        <w:t xml:space="preserve">ösungen denken, sondern auch an </w:t>
      </w:r>
      <w:r w:rsidRPr="00274436">
        <w:rPr>
          <w:sz w:val="20"/>
          <w:szCs w:val="20"/>
        </w:rPr>
        <w:t>anteilige Kapitalkosten</w:t>
      </w:r>
      <w:r w:rsidR="00D00589" w:rsidRPr="00274436">
        <w:rPr>
          <w:sz w:val="20"/>
          <w:szCs w:val="20"/>
        </w:rPr>
        <w:t xml:space="preserve"> –</w:t>
      </w:r>
      <w:r w:rsidR="00E221DE" w:rsidRPr="00274436">
        <w:rPr>
          <w:sz w:val="20"/>
          <w:szCs w:val="20"/>
        </w:rPr>
        <w:t xml:space="preserve"> </w:t>
      </w:r>
      <w:r w:rsidR="00D00589" w:rsidRPr="00274436">
        <w:rPr>
          <w:sz w:val="20"/>
          <w:szCs w:val="20"/>
        </w:rPr>
        <w:t>ein Faktor, der</w:t>
      </w:r>
      <w:r w:rsidR="00E221DE" w:rsidRPr="00274436">
        <w:rPr>
          <w:sz w:val="20"/>
          <w:szCs w:val="20"/>
        </w:rPr>
        <w:t xml:space="preserve"> </w:t>
      </w:r>
      <w:r w:rsidR="00542291">
        <w:rPr>
          <w:sz w:val="20"/>
          <w:szCs w:val="20"/>
        </w:rPr>
        <w:t>ebenfalls in die Kalkulation</w:t>
      </w:r>
      <w:r w:rsidR="00E221DE" w:rsidRPr="00274436">
        <w:rPr>
          <w:sz w:val="20"/>
          <w:szCs w:val="20"/>
        </w:rPr>
        <w:t xml:space="preserve"> gehört. </w:t>
      </w:r>
    </w:p>
    <w:p w:rsidR="00F321A6" w:rsidRPr="00274436" w:rsidRDefault="00F321A6" w:rsidP="0052474A">
      <w:pPr>
        <w:pStyle w:val="Listenabsatz"/>
        <w:numPr>
          <w:ilvl w:val="0"/>
          <w:numId w:val="13"/>
        </w:numPr>
        <w:spacing w:after="0"/>
        <w:ind w:left="426" w:right="2092" w:hanging="426"/>
        <w:rPr>
          <w:sz w:val="24"/>
          <w:szCs w:val="24"/>
        </w:rPr>
      </w:pPr>
      <w:r w:rsidRPr="00274436">
        <w:rPr>
          <w:sz w:val="24"/>
          <w:szCs w:val="24"/>
        </w:rPr>
        <w:t>Setup, Implementierung</w:t>
      </w:r>
      <w:r w:rsidR="002F2DE1" w:rsidRPr="00274436">
        <w:rPr>
          <w:sz w:val="24"/>
          <w:szCs w:val="24"/>
        </w:rPr>
        <w:t xml:space="preserve"> und</w:t>
      </w:r>
      <w:r w:rsidRPr="00274436">
        <w:rPr>
          <w:sz w:val="24"/>
          <w:szCs w:val="24"/>
        </w:rPr>
        <w:t xml:space="preserve"> Anpassungen</w:t>
      </w:r>
    </w:p>
    <w:p w:rsidR="000707FC" w:rsidRPr="00274436" w:rsidRDefault="00D00589" w:rsidP="0052474A">
      <w:pPr>
        <w:ind w:right="2091"/>
        <w:rPr>
          <w:sz w:val="20"/>
          <w:szCs w:val="20"/>
        </w:rPr>
      </w:pPr>
      <w:r w:rsidRPr="00274436">
        <w:rPr>
          <w:sz w:val="20"/>
          <w:szCs w:val="20"/>
        </w:rPr>
        <w:t xml:space="preserve">Oft ist das Setup in den Kosten des Ersterwerbs enthalten – anders ist es bei allfälligen individuellen Anpassungen und Implementierung durch Konfiguration, </w:t>
      </w:r>
      <w:proofErr w:type="spellStart"/>
      <w:r w:rsidRPr="00274436">
        <w:rPr>
          <w:sz w:val="20"/>
          <w:szCs w:val="20"/>
        </w:rPr>
        <w:t>Testing</w:t>
      </w:r>
      <w:proofErr w:type="spellEnd"/>
      <w:r w:rsidRPr="00274436">
        <w:rPr>
          <w:sz w:val="20"/>
          <w:szCs w:val="20"/>
        </w:rPr>
        <w:t xml:space="preserve"> und Sicherungs-Erstellung.</w:t>
      </w:r>
      <w:r w:rsidR="000707FC" w:rsidRPr="00274436">
        <w:rPr>
          <w:sz w:val="20"/>
          <w:szCs w:val="20"/>
        </w:rPr>
        <w:t xml:space="preserve"> </w:t>
      </w:r>
      <w:r w:rsidR="00BF06BB" w:rsidRPr="00274436">
        <w:rPr>
          <w:sz w:val="20"/>
          <w:szCs w:val="20"/>
        </w:rPr>
        <w:t>Zu den variablen Kosten zählt, je nach Erfordernissen, auch die Entwicklu</w:t>
      </w:r>
      <w:r w:rsidR="00542291">
        <w:rPr>
          <w:sz w:val="20"/>
          <w:szCs w:val="20"/>
        </w:rPr>
        <w:t>ng von diversen Schnittstellen.</w:t>
      </w:r>
    </w:p>
    <w:p w:rsidR="000707FC" w:rsidRPr="00274436" w:rsidRDefault="00542291" w:rsidP="0052474A">
      <w:pPr>
        <w:pStyle w:val="Listenabsatz"/>
        <w:numPr>
          <w:ilvl w:val="0"/>
          <w:numId w:val="13"/>
        </w:numPr>
        <w:spacing w:after="0"/>
        <w:ind w:left="426" w:right="2092" w:hanging="426"/>
        <w:rPr>
          <w:sz w:val="24"/>
          <w:szCs w:val="24"/>
        </w:rPr>
      </w:pPr>
      <w:r>
        <w:rPr>
          <w:sz w:val="24"/>
          <w:szCs w:val="24"/>
        </w:rPr>
        <w:t>Schulungskosten</w:t>
      </w:r>
    </w:p>
    <w:p w:rsidR="000707FC" w:rsidRPr="00274436" w:rsidRDefault="000707FC" w:rsidP="0052474A">
      <w:pPr>
        <w:ind w:right="2091"/>
        <w:rPr>
          <w:sz w:val="20"/>
          <w:szCs w:val="20"/>
        </w:rPr>
      </w:pPr>
      <w:r w:rsidRPr="00274436">
        <w:rPr>
          <w:sz w:val="20"/>
          <w:szCs w:val="20"/>
        </w:rPr>
        <w:t xml:space="preserve">Spätestens jetzt ist es extrem wichtig, </w:t>
      </w:r>
      <w:r w:rsidR="00D00589" w:rsidRPr="00274436">
        <w:rPr>
          <w:sz w:val="20"/>
          <w:szCs w:val="20"/>
        </w:rPr>
        <w:t>die Mitarbeiter</w:t>
      </w:r>
      <w:r w:rsidR="00542291" w:rsidRPr="00274436">
        <w:rPr>
          <w:sz w:val="20"/>
          <w:szCs w:val="20"/>
        </w:rPr>
        <w:t xml:space="preserve"> – </w:t>
      </w:r>
      <w:r w:rsidR="00C84607" w:rsidRPr="00274436">
        <w:rPr>
          <w:sz w:val="20"/>
          <w:szCs w:val="20"/>
        </w:rPr>
        <w:t xml:space="preserve">vom </w:t>
      </w:r>
      <w:proofErr w:type="spellStart"/>
      <w:r w:rsidR="00C84607" w:rsidRPr="00274436">
        <w:rPr>
          <w:sz w:val="20"/>
          <w:szCs w:val="20"/>
        </w:rPr>
        <w:t>Enduser</w:t>
      </w:r>
      <w:proofErr w:type="spellEnd"/>
      <w:r w:rsidR="00C84607" w:rsidRPr="00274436">
        <w:rPr>
          <w:sz w:val="20"/>
          <w:szCs w:val="20"/>
        </w:rPr>
        <w:t xml:space="preserve"> bis hin zum Systemadministrator</w:t>
      </w:r>
      <w:r w:rsidR="00542291" w:rsidRPr="00274436">
        <w:rPr>
          <w:sz w:val="20"/>
          <w:szCs w:val="20"/>
        </w:rPr>
        <w:t xml:space="preserve"> – </w:t>
      </w:r>
      <w:r w:rsidR="00C84607" w:rsidRPr="00274436">
        <w:rPr>
          <w:sz w:val="20"/>
          <w:szCs w:val="20"/>
        </w:rPr>
        <w:t xml:space="preserve">in der Handhabung der neuen Software zu </w:t>
      </w:r>
      <w:r w:rsidR="00D00589" w:rsidRPr="00274436">
        <w:rPr>
          <w:sz w:val="20"/>
          <w:szCs w:val="20"/>
        </w:rPr>
        <w:t>s</w:t>
      </w:r>
      <w:r w:rsidR="00C84607" w:rsidRPr="00274436">
        <w:rPr>
          <w:sz w:val="20"/>
          <w:szCs w:val="20"/>
        </w:rPr>
        <w:t>chulen. Dies trägt maßgeblich dazu bei, Sicherheits</w:t>
      </w:r>
      <w:r w:rsidR="005D212E">
        <w:rPr>
          <w:sz w:val="20"/>
          <w:szCs w:val="20"/>
        </w:rPr>
        <w:t>probleme durch falsche Handhabung der Software gar nicht erst</w:t>
      </w:r>
      <w:r w:rsidR="00C84607" w:rsidRPr="00274436">
        <w:rPr>
          <w:sz w:val="20"/>
          <w:szCs w:val="20"/>
        </w:rPr>
        <w:t xml:space="preserve"> aufkommen zu lassen. Durch natürliche Mitarbeiterfluktuation, Unternehmenswachstum oder entscheidender Änderungen der Software bedingt</w:t>
      </w:r>
      <w:r w:rsidR="00542291">
        <w:rPr>
          <w:sz w:val="20"/>
          <w:szCs w:val="20"/>
        </w:rPr>
        <w:t>e</w:t>
      </w:r>
      <w:r w:rsidR="00542291" w:rsidRPr="00542291">
        <w:rPr>
          <w:sz w:val="20"/>
          <w:szCs w:val="20"/>
        </w:rPr>
        <w:t xml:space="preserve"> </w:t>
      </w:r>
      <w:r w:rsidR="00542291" w:rsidRPr="00274436">
        <w:rPr>
          <w:sz w:val="20"/>
          <w:szCs w:val="20"/>
        </w:rPr>
        <w:t xml:space="preserve">neuerliche Schulungen müssen </w:t>
      </w:r>
      <w:r w:rsidR="00542291">
        <w:rPr>
          <w:sz w:val="20"/>
          <w:szCs w:val="20"/>
        </w:rPr>
        <w:t>in</w:t>
      </w:r>
      <w:r w:rsidR="00542291" w:rsidRPr="00274436">
        <w:rPr>
          <w:sz w:val="20"/>
          <w:szCs w:val="20"/>
        </w:rPr>
        <w:t xml:space="preserve"> eine realistische Kalkulation miteinbezogen werden</w:t>
      </w:r>
      <w:r w:rsidR="00C84607" w:rsidRPr="00274436">
        <w:rPr>
          <w:sz w:val="20"/>
          <w:szCs w:val="20"/>
        </w:rPr>
        <w:t>.</w:t>
      </w:r>
    </w:p>
    <w:p w:rsidR="00F321A6" w:rsidRPr="00274436" w:rsidRDefault="00F321A6" w:rsidP="0052474A">
      <w:pPr>
        <w:pStyle w:val="Listenabsatz"/>
        <w:numPr>
          <w:ilvl w:val="0"/>
          <w:numId w:val="13"/>
        </w:numPr>
        <w:spacing w:after="200"/>
        <w:ind w:left="426" w:right="2092" w:hanging="426"/>
        <w:rPr>
          <w:sz w:val="24"/>
          <w:szCs w:val="24"/>
        </w:rPr>
      </w:pPr>
      <w:r w:rsidRPr="00274436">
        <w:rPr>
          <w:sz w:val="24"/>
          <w:szCs w:val="24"/>
        </w:rPr>
        <w:t>Wartung, Support</w:t>
      </w:r>
      <w:r w:rsidR="002F2DE1" w:rsidRPr="00274436">
        <w:rPr>
          <w:sz w:val="24"/>
          <w:szCs w:val="24"/>
        </w:rPr>
        <w:t xml:space="preserve"> und</w:t>
      </w:r>
      <w:r w:rsidR="007B5939" w:rsidRPr="00274436">
        <w:rPr>
          <w:sz w:val="24"/>
          <w:szCs w:val="24"/>
        </w:rPr>
        <w:t xml:space="preserve"> Verwaltung</w:t>
      </w:r>
    </w:p>
    <w:p w:rsidR="00F321A6" w:rsidRPr="00274436" w:rsidRDefault="00C7221F" w:rsidP="0052474A">
      <w:pPr>
        <w:ind w:right="2091"/>
        <w:rPr>
          <w:sz w:val="20"/>
          <w:szCs w:val="20"/>
        </w:rPr>
      </w:pPr>
      <w:r>
        <w:rPr>
          <w:sz w:val="20"/>
          <w:szCs w:val="20"/>
        </w:rPr>
        <w:t xml:space="preserve">Die Kosten für </w:t>
      </w:r>
      <w:r w:rsidR="00C84607" w:rsidRPr="00274436">
        <w:rPr>
          <w:sz w:val="20"/>
          <w:szCs w:val="20"/>
        </w:rPr>
        <w:t xml:space="preserve">die Erstellung oder Lizenzierung zukünftiger Versionen können bis zu einem Viertel der Anschaffungskosten </w:t>
      </w:r>
      <w:r>
        <w:rPr>
          <w:sz w:val="20"/>
          <w:szCs w:val="20"/>
        </w:rPr>
        <w:t>ausmachen</w:t>
      </w:r>
      <w:r w:rsidR="00C84607" w:rsidRPr="00274436">
        <w:rPr>
          <w:sz w:val="20"/>
          <w:szCs w:val="20"/>
        </w:rPr>
        <w:t xml:space="preserve">. </w:t>
      </w:r>
      <w:r>
        <w:rPr>
          <w:sz w:val="20"/>
          <w:szCs w:val="20"/>
        </w:rPr>
        <w:t>In jedem Fall</w:t>
      </w:r>
      <w:r w:rsidR="00C84607" w:rsidRPr="00274436">
        <w:rPr>
          <w:sz w:val="20"/>
          <w:szCs w:val="20"/>
        </w:rPr>
        <w:t xml:space="preserve"> werden </w:t>
      </w:r>
      <w:r>
        <w:rPr>
          <w:sz w:val="20"/>
          <w:szCs w:val="20"/>
        </w:rPr>
        <w:t xml:space="preserve">die </w:t>
      </w:r>
      <w:r w:rsidR="00C84607" w:rsidRPr="00274436">
        <w:rPr>
          <w:sz w:val="20"/>
          <w:szCs w:val="20"/>
        </w:rPr>
        <w:t>Wartungs- und Supportkosten über die gesamte</w:t>
      </w:r>
      <w:r>
        <w:rPr>
          <w:sz w:val="20"/>
          <w:szCs w:val="20"/>
        </w:rPr>
        <w:t xml:space="preserve"> Lebensdauer des Produkt</w:t>
      </w:r>
      <w:r w:rsidR="00C84607" w:rsidRPr="00274436">
        <w:rPr>
          <w:sz w:val="20"/>
          <w:szCs w:val="20"/>
        </w:rPr>
        <w:t>s</w:t>
      </w:r>
      <w:r>
        <w:rPr>
          <w:sz w:val="20"/>
          <w:szCs w:val="20"/>
        </w:rPr>
        <w:t xml:space="preserve"> hinweg</w:t>
      </w:r>
      <w:r w:rsidR="00C84607" w:rsidRPr="00274436">
        <w:rPr>
          <w:sz w:val="20"/>
          <w:szCs w:val="20"/>
        </w:rPr>
        <w:t xml:space="preserve"> die anfänglichen Kosten übersteigen.</w:t>
      </w:r>
      <w:r w:rsidR="002F2DE1" w:rsidRPr="00274436">
        <w:rPr>
          <w:sz w:val="20"/>
          <w:szCs w:val="20"/>
        </w:rPr>
        <w:t xml:space="preserve"> Selbst wenn der Support firmenintern stattfindet, fallen Verwaltungs</w:t>
      </w:r>
      <w:r>
        <w:rPr>
          <w:sz w:val="20"/>
          <w:szCs w:val="20"/>
        </w:rPr>
        <w:t>- und Personal</w:t>
      </w:r>
      <w:r w:rsidR="002F2DE1" w:rsidRPr="00274436">
        <w:rPr>
          <w:sz w:val="20"/>
          <w:szCs w:val="20"/>
        </w:rPr>
        <w:t>kosten an</w:t>
      </w:r>
      <w:r>
        <w:rPr>
          <w:sz w:val="20"/>
          <w:szCs w:val="20"/>
        </w:rPr>
        <w:t>, die kalkuliert werden wollen</w:t>
      </w:r>
      <w:r w:rsidR="002F2DE1" w:rsidRPr="00274436">
        <w:rPr>
          <w:sz w:val="20"/>
          <w:szCs w:val="20"/>
        </w:rPr>
        <w:t>.</w:t>
      </w:r>
    </w:p>
    <w:p w:rsidR="00F321A6" w:rsidRPr="00274436" w:rsidRDefault="002F2DE1" w:rsidP="0052474A">
      <w:pPr>
        <w:pStyle w:val="Listenabsatz"/>
        <w:numPr>
          <w:ilvl w:val="0"/>
          <w:numId w:val="13"/>
        </w:numPr>
        <w:spacing w:after="0"/>
        <w:ind w:left="426" w:right="2092" w:hanging="426"/>
        <w:rPr>
          <w:sz w:val="24"/>
          <w:szCs w:val="24"/>
        </w:rPr>
      </w:pPr>
      <w:proofErr w:type="spellStart"/>
      <w:r w:rsidRPr="00274436">
        <w:rPr>
          <w:sz w:val="24"/>
          <w:szCs w:val="24"/>
        </w:rPr>
        <w:t>Upgrading</w:t>
      </w:r>
      <w:proofErr w:type="spellEnd"/>
      <w:r w:rsidRPr="00274436">
        <w:rPr>
          <w:sz w:val="24"/>
          <w:szCs w:val="24"/>
        </w:rPr>
        <w:t xml:space="preserve"> und</w:t>
      </w:r>
      <w:r w:rsidR="00F321A6" w:rsidRPr="00274436">
        <w:rPr>
          <w:sz w:val="24"/>
          <w:szCs w:val="24"/>
        </w:rPr>
        <w:t xml:space="preserve"> Weiterentwicklung</w:t>
      </w:r>
    </w:p>
    <w:p w:rsidR="000707FC" w:rsidRPr="00274436" w:rsidRDefault="00C7221F" w:rsidP="0052474A">
      <w:pPr>
        <w:ind w:right="2091"/>
        <w:rPr>
          <w:sz w:val="20"/>
          <w:szCs w:val="20"/>
        </w:rPr>
      </w:pPr>
      <w:r>
        <w:rPr>
          <w:sz w:val="20"/>
          <w:szCs w:val="20"/>
        </w:rPr>
        <w:t xml:space="preserve">Steigende </w:t>
      </w:r>
      <w:r w:rsidR="002F2DE1" w:rsidRPr="00274436">
        <w:rPr>
          <w:sz w:val="20"/>
          <w:szCs w:val="20"/>
        </w:rPr>
        <w:t>Qualitätsanspr</w:t>
      </w:r>
      <w:r>
        <w:rPr>
          <w:sz w:val="20"/>
          <w:szCs w:val="20"/>
        </w:rPr>
        <w:t>ü</w:t>
      </w:r>
      <w:r w:rsidR="002F2DE1" w:rsidRPr="00274436">
        <w:rPr>
          <w:sz w:val="20"/>
          <w:szCs w:val="20"/>
        </w:rPr>
        <w:t>ch</w:t>
      </w:r>
      <w:r>
        <w:rPr>
          <w:sz w:val="20"/>
          <w:szCs w:val="20"/>
        </w:rPr>
        <w:t>e</w:t>
      </w:r>
      <w:r w:rsidR="002F2DE1" w:rsidRPr="00274436">
        <w:rPr>
          <w:sz w:val="20"/>
          <w:szCs w:val="20"/>
        </w:rPr>
        <w:t>, v</w:t>
      </w:r>
      <w:r w:rsidR="00C84607" w:rsidRPr="00274436">
        <w:rPr>
          <w:sz w:val="20"/>
          <w:szCs w:val="20"/>
        </w:rPr>
        <w:t>eränderte Nutzungsbedingungen</w:t>
      </w:r>
      <w:r w:rsidR="002F2DE1" w:rsidRPr="00274436">
        <w:rPr>
          <w:sz w:val="20"/>
          <w:szCs w:val="20"/>
        </w:rPr>
        <w:t xml:space="preserve"> oder Anforderungen an</w:t>
      </w:r>
      <w:r w:rsidR="00C84607" w:rsidRPr="00274436">
        <w:rPr>
          <w:sz w:val="20"/>
          <w:szCs w:val="20"/>
        </w:rPr>
        <w:t xml:space="preserve"> Sicherheits- und Kompatibilitätsstandards</w:t>
      </w:r>
      <w:r w:rsidR="002F2DE1" w:rsidRPr="00274436">
        <w:rPr>
          <w:sz w:val="20"/>
          <w:szCs w:val="20"/>
        </w:rPr>
        <w:t xml:space="preserve"> </w:t>
      </w:r>
      <w:r>
        <w:rPr>
          <w:sz w:val="20"/>
          <w:szCs w:val="20"/>
        </w:rPr>
        <w:t>erfordern ein</w:t>
      </w:r>
      <w:r w:rsidR="002F2DE1" w:rsidRPr="00274436">
        <w:rPr>
          <w:sz w:val="20"/>
          <w:szCs w:val="20"/>
        </w:rPr>
        <w:t xml:space="preserve"> Upgrade</w:t>
      </w:r>
      <w:r>
        <w:rPr>
          <w:sz w:val="20"/>
          <w:szCs w:val="20"/>
        </w:rPr>
        <w:t xml:space="preserve"> bzw. eine</w:t>
      </w:r>
      <w:r w:rsidR="002F2DE1" w:rsidRPr="00274436">
        <w:rPr>
          <w:sz w:val="20"/>
          <w:szCs w:val="20"/>
        </w:rPr>
        <w:t xml:space="preserve"> </w:t>
      </w:r>
      <w:r w:rsidR="002F2DE1" w:rsidRPr="00274436">
        <w:rPr>
          <w:sz w:val="20"/>
          <w:szCs w:val="20"/>
        </w:rPr>
        <w:lastRenderedPageBreak/>
        <w:t>Weiterentwicklung</w:t>
      </w:r>
      <w:r>
        <w:rPr>
          <w:sz w:val="20"/>
          <w:szCs w:val="20"/>
        </w:rPr>
        <w:t xml:space="preserve"> der eingesetzten Software-Lösung</w:t>
      </w:r>
      <w:r w:rsidR="002F2DE1" w:rsidRPr="00274436">
        <w:rPr>
          <w:sz w:val="20"/>
          <w:szCs w:val="20"/>
        </w:rPr>
        <w:t xml:space="preserve">. </w:t>
      </w:r>
      <w:r>
        <w:rPr>
          <w:sz w:val="20"/>
          <w:szCs w:val="20"/>
        </w:rPr>
        <w:t xml:space="preserve">Die dafür anfallenden Kosten ziehen oft auch erneute Schulungskosten sowie das Erfordernis </w:t>
      </w:r>
      <w:r w:rsidR="00DB415C">
        <w:rPr>
          <w:sz w:val="20"/>
          <w:szCs w:val="20"/>
        </w:rPr>
        <w:t>zusätzlicher Hardwareanschaffungen nach sich. D</w:t>
      </w:r>
      <w:r w:rsidR="002F2DE1" w:rsidRPr="00274436">
        <w:rPr>
          <w:sz w:val="20"/>
          <w:szCs w:val="20"/>
        </w:rPr>
        <w:t xml:space="preserve">ie </w:t>
      </w:r>
      <w:r w:rsidR="00DB415C">
        <w:rPr>
          <w:sz w:val="20"/>
          <w:szCs w:val="20"/>
        </w:rPr>
        <w:t xml:space="preserve">Gewährleistung der </w:t>
      </w:r>
      <w:r w:rsidR="002F2DE1" w:rsidRPr="00274436">
        <w:rPr>
          <w:sz w:val="20"/>
          <w:szCs w:val="20"/>
        </w:rPr>
        <w:t>Sicherheit</w:t>
      </w:r>
      <w:r w:rsidR="001D66B2" w:rsidRPr="00274436">
        <w:rPr>
          <w:sz w:val="20"/>
          <w:szCs w:val="20"/>
        </w:rPr>
        <w:t xml:space="preserve"> des Unternehmens </w:t>
      </w:r>
      <w:r w:rsidR="00DB415C">
        <w:rPr>
          <w:sz w:val="20"/>
          <w:szCs w:val="20"/>
        </w:rPr>
        <w:t>sollte diese Kosten allerdings wert sein</w:t>
      </w:r>
      <w:r w:rsidR="001D66B2" w:rsidRPr="00274436">
        <w:rPr>
          <w:sz w:val="20"/>
          <w:szCs w:val="20"/>
        </w:rPr>
        <w:t>.</w:t>
      </w:r>
    </w:p>
    <w:p w:rsidR="000707FC" w:rsidRPr="00274436" w:rsidRDefault="000707FC" w:rsidP="0052474A">
      <w:pPr>
        <w:pStyle w:val="Listenabsatz"/>
        <w:numPr>
          <w:ilvl w:val="0"/>
          <w:numId w:val="13"/>
        </w:numPr>
        <w:spacing w:after="0"/>
        <w:ind w:left="426" w:right="2092" w:hanging="426"/>
        <w:rPr>
          <w:sz w:val="24"/>
          <w:szCs w:val="24"/>
        </w:rPr>
      </w:pPr>
      <w:r w:rsidRPr="00274436">
        <w:rPr>
          <w:sz w:val="24"/>
          <w:szCs w:val="24"/>
        </w:rPr>
        <w:t>Sicherheit</w:t>
      </w:r>
    </w:p>
    <w:p w:rsidR="000707FC" w:rsidRPr="00274436" w:rsidRDefault="001D66B2" w:rsidP="0052474A">
      <w:pPr>
        <w:ind w:right="2091"/>
        <w:rPr>
          <w:sz w:val="20"/>
          <w:szCs w:val="20"/>
        </w:rPr>
      </w:pPr>
      <w:r w:rsidRPr="00274436">
        <w:rPr>
          <w:sz w:val="20"/>
          <w:szCs w:val="20"/>
        </w:rPr>
        <w:t xml:space="preserve">Regelmäßige Überprüfungen und </w:t>
      </w:r>
      <w:proofErr w:type="spellStart"/>
      <w:r w:rsidRPr="00274436">
        <w:rPr>
          <w:sz w:val="20"/>
          <w:szCs w:val="20"/>
        </w:rPr>
        <w:t>Testing</w:t>
      </w:r>
      <w:proofErr w:type="spellEnd"/>
      <w:r w:rsidR="00DB415C">
        <w:rPr>
          <w:sz w:val="20"/>
          <w:szCs w:val="20"/>
        </w:rPr>
        <w:t xml:space="preserve"> der Software und für deren Betrieb notwendigen Hardware</w:t>
      </w:r>
      <w:r w:rsidRPr="00274436">
        <w:rPr>
          <w:sz w:val="20"/>
          <w:szCs w:val="20"/>
        </w:rPr>
        <w:t xml:space="preserve">, Backups und </w:t>
      </w:r>
      <w:proofErr w:type="spellStart"/>
      <w:r w:rsidRPr="00274436">
        <w:rPr>
          <w:sz w:val="20"/>
          <w:szCs w:val="20"/>
        </w:rPr>
        <w:t>Disaster</w:t>
      </w:r>
      <w:proofErr w:type="spellEnd"/>
      <w:r w:rsidR="00055C5F" w:rsidRPr="00274436">
        <w:rPr>
          <w:sz w:val="20"/>
          <w:szCs w:val="20"/>
        </w:rPr>
        <w:t>-</w:t>
      </w:r>
      <w:proofErr w:type="spellStart"/>
      <w:r w:rsidRPr="00274436">
        <w:rPr>
          <w:sz w:val="20"/>
          <w:szCs w:val="20"/>
        </w:rPr>
        <w:t>Recovery</w:t>
      </w:r>
      <w:proofErr w:type="spellEnd"/>
      <w:r w:rsidRPr="00274436">
        <w:rPr>
          <w:sz w:val="20"/>
          <w:szCs w:val="20"/>
        </w:rPr>
        <w:t>-Pläne</w:t>
      </w:r>
      <w:r w:rsidR="00504C74" w:rsidRPr="00274436">
        <w:rPr>
          <w:sz w:val="20"/>
          <w:szCs w:val="20"/>
        </w:rPr>
        <w:t xml:space="preserve"> - a</w:t>
      </w:r>
      <w:r w:rsidRPr="00274436">
        <w:rPr>
          <w:sz w:val="20"/>
          <w:szCs w:val="20"/>
        </w:rPr>
        <w:t xml:space="preserve">ll diese Punkte </w:t>
      </w:r>
      <w:r w:rsidR="00055C5F" w:rsidRPr="00274436">
        <w:rPr>
          <w:sz w:val="20"/>
          <w:szCs w:val="20"/>
        </w:rPr>
        <w:t>sollten</w:t>
      </w:r>
      <w:r w:rsidRPr="00274436">
        <w:rPr>
          <w:sz w:val="20"/>
          <w:szCs w:val="20"/>
        </w:rPr>
        <w:t xml:space="preserve"> im Vorhinein kalkuliert werden.</w:t>
      </w:r>
      <w:r w:rsidR="00055C5F" w:rsidRPr="00274436">
        <w:rPr>
          <w:sz w:val="20"/>
          <w:szCs w:val="20"/>
        </w:rPr>
        <w:t xml:space="preserve"> </w:t>
      </w:r>
      <w:r w:rsidR="00DB415C">
        <w:rPr>
          <w:sz w:val="20"/>
          <w:szCs w:val="20"/>
        </w:rPr>
        <w:t>„</w:t>
      </w:r>
      <w:r w:rsidR="00055C5F" w:rsidRPr="00274436">
        <w:rPr>
          <w:sz w:val="20"/>
          <w:szCs w:val="20"/>
        </w:rPr>
        <w:t>Tatsache ist, e</w:t>
      </w:r>
      <w:r w:rsidRPr="00274436">
        <w:rPr>
          <w:sz w:val="20"/>
          <w:szCs w:val="20"/>
        </w:rPr>
        <w:t xml:space="preserve">s gibt keinen hundertprozentigen Schutz vor einem Software-Fail, </w:t>
      </w:r>
      <w:r w:rsidR="00055C5F" w:rsidRPr="00274436">
        <w:rPr>
          <w:sz w:val="20"/>
          <w:szCs w:val="20"/>
        </w:rPr>
        <w:t>der in Ausfall- bzw. Stehzeiten und damit verbunden Kosten resultiert</w:t>
      </w:r>
      <w:r w:rsidR="00DB415C">
        <w:rPr>
          <w:sz w:val="20"/>
          <w:szCs w:val="20"/>
        </w:rPr>
        <w:t>,“ meint Wendl</w:t>
      </w:r>
      <w:r w:rsidR="00055C5F" w:rsidRPr="00274436">
        <w:rPr>
          <w:sz w:val="20"/>
          <w:szCs w:val="20"/>
        </w:rPr>
        <w:t xml:space="preserve">. </w:t>
      </w:r>
      <w:r w:rsidR="00DB415C">
        <w:rPr>
          <w:sz w:val="20"/>
          <w:szCs w:val="20"/>
        </w:rPr>
        <w:t>„G</w:t>
      </w:r>
      <w:r w:rsidR="00055C5F" w:rsidRPr="00274436">
        <w:rPr>
          <w:sz w:val="20"/>
          <w:szCs w:val="20"/>
        </w:rPr>
        <w:t>ute Schulungen</w:t>
      </w:r>
      <w:r w:rsidR="00031B81">
        <w:rPr>
          <w:sz w:val="20"/>
          <w:szCs w:val="20"/>
        </w:rPr>
        <w:t xml:space="preserve"> der Mitarbeiter</w:t>
      </w:r>
      <w:r w:rsidR="00055C5F" w:rsidRPr="00274436">
        <w:rPr>
          <w:sz w:val="20"/>
          <w:szCs w:val="20"/>
        </w:rPr>
        <w:t xml:space="preserve"> </w:t>
      </w:r>
      <w:r w:rsidR="00031B81">
        <w:rPr>
          <w:sz w:val="20"/>
          <w:szCs w:val="20"/>
        </w:rPr>
        <w:t>sowie</w:t>
      </w:r>
      <w:r w:rsidR="00504C74" w:rsidRPr="00274436">
        <w:rPr>
          <w:sz w:val="20"/>
          <w:szCs w:val="20"/>
        </w:rPr>
        <w:t xml:space="preserve"> das </w:t>
      </w:r>
      <w:proofErr w:type="spellStart"/>
      <w:r w:rsidR="00504C74" w:rsidRPr="00274436">
        <w:rPr>
          <w:sz w:val="20"/>
          <w:szCs w:val="20"/>
        </w:rPr>
        <w:t>Up</w:t>
      </w:r>
      <w:proofErr w:type="spellEnd"/>
      <w:r w:rsidR="00504C74" w:rsidRPr="00274436">
        <w:rPr>
          <w:sz w:val="20"/>
          <w:szCs w:val="20"/>
        </w:rPr>
        <w:t>-</w:t>
      </w:r>
      <w:proofErr w:type="spellStart"/>
      <w:r w:rsidR="00504C74" w:rsidRPr="00274436">
        <w:rPr>
          <w:sz w:val="20"/>
          <w:szCs w:val="20"/>
        </w:rPr>
        <w:t>to</w:t>
      </w:r>
      <w:proofErr w:type="spellEnd"/>
      <w:r w:rsidR="00504C74" w:rsidRPr="00274436">
        <w:rPr>
          <w:sz w:val="20"/>
          <w:szCs w:val="20"/>
        </w:rPr>
        <w:t>-</w:t>
      </w:r>
      <w:r w:rsidR="00DB415C">
        <w:rPr>
          <w:sz w:val="20"/>
          <w:szCs w:val="20"/>
        </w:rPr>
        <w:t>D</w:t>
      </w:r>
      <w:r w:rsidR="00504C74" w:rsidRPr="00274436">
        <w:rPr>
          <w:sz w:val="20"/>
          <w:szCs w:val="20"/>
        </w:rPr>
        <w:t xml:space="preserve">ate-Halten der </w:t>
      </w:r>
      <w:r w:rsidR="00031B81">
        <w:rPr>
          <w:sz w:val="20"/>
          <w:szCs w:val="20"/>
        </w:rPr>
        <w:t xml:space="preserve">eingesetzten </w:t>
      </w:r>
      <w:r w:rsidR="00504C74" w:rsidRPr="00274436">
        <w:rPr>
          <w:sz w:val="20"/>
          <w:szCs w:val="20"/>
        </w:rPr>
        <w:t>Software</w:t>
      </w:r>
      <w:r w:rsidR="00031B81">
        <w:rPr>
          <w:sz w:val="20"/>
          <w:szCs w:val="20"/>
        </w:rPr>
        <w:t xml:space="preserve"> wirk</w:t>
      </w:r>
      <w:r w:rsidR="00AF4E6D">
        <w:rPr>
          <w:sz w:val="20"/>
          <w:szCs w:val="20"/>
        </w:rPr>
        <w:t>en</w:t>
      </w:r>
      <w:r w:rsidR="00055C5F" w:rsidRPr="00274436">
        <w:rPr>
          <w:sz w:val="20"/>
          <w:szCs w:val="20"/>
        </w:rPr>
        <w:t xml:space="preserve"> dem </w:t>
      </w:r>
      <w:r w:rsidR="00031B81">
        <w:rPr>
          <w:sz w:val="20"/>
          <w:szCs w:val="20"/>
        </w:rPr>
        <w:t xml:space="preserve">Schlimmsten jedoch </w:t>
      </w:r>
      <w:r w:rsidR="00055C5F" w:rsidRPr="00274436">
        <w:rPr>
          <w:sz w:val="20"/>
          <w:szCs w:val="20"/>
        </w:rPr>
        <w:t>entgegen</w:t>
      </w:r>
      <w:r w:rsidRPr="00274436">
        <w:rPr>
          <w:sz w:val="20"/>
          <w:szCs w:val="20"/>
        </w:rPr>
        <w:t>.</w:t>
      </w:r>
      <w:r w:rsidR="00055C5F" w:rsidRPr="00274436">
        <w:rPr>
          <w:sz w:val="20"/>
          <w:szCs w:val="20"/>
        </w:rPr>
        <w:t xml:space="preserve"> </w:t>
      </w:r>
    </w:p>
    <w:p w:rsidR="00F321A6" w:rsidRPr="00274436" w:rsidRDefault="002F2DE1" w:rsidP="0052474A">
      <w:pPr>
        <w:pStyle w:val="Listenabsatz"/>
        <w:numPr>
          <w:ilvl w:val="0"/>
          <w:numId w:val="13"/>
        </w:numPr>
        <w:spacing w:after="0"/>
        <w:ind w:left="426" w:right="2092" w:hanging="426"/>
        <w:rPr>
          <w:sz w:val="24"/>
          <w:szCs w:val="24"/>
        </w:rPr>
      </w:pPr>
      <w:r w:rsidRPr="00274436">
        <w:rPr>
          <w:sz w:val="24"/>
          <w:szCs w:val="24"/>
        </w:rPr>
        <w:t>Ausscheidung und Entsorgung</w:t>
      </w:r>
    </w:p>
    <w:p w:rsidR="00857202" w:rsidRPr="00274436" w:rsidRDefault="00031B81" w:rsidP="0052474A">
      <w:pPr>
        <w:ind w:right="2091"/>
        <w:rPr>
          <w:sz w:val="20"/>
          <w:szCs w:val="20"/>
        </w:rPr>
      </w:pPr>
      <w:r>
        <w:rPr>
          <w:sz w:val="20"/>
          <w:szCs w:val="20"/>
        </w:rPr>
        <w:t>F</w:t>
      </w:r>
      <w:r w:rsidRPr="00274436">
        <w:rPr>
          <w:sz w:val="20"/>
          <w:szCs w:val="20"/>
        </w:rPr>
        <w:t xml:space="preserve">rüher oder später </w:t>
      </w:r>
      <w:r w:rsidR="00BF06BB" w:rsidRPr="00274436">
        <w:rPr>
          <w:sz w:val="20"/>
          <w:szCs w:val="20"/>
        </w:rPr>
        <w:t xml:space="preserve">ist ein Software-System </w:t>
      </w:r>
      <w:r>
        <w:rPr>
          <w:sz w:val="20"/>
          <w:szCs w:val="20"/>
        </w:rPr>
        <w:t>unrettbar</w:t>
      </w:r>
      <w:r w:rsidR="00BF06BB" w:rsidRPr="00274436">
        <w:rPr>
          <w:sz w:val="20"/>
          <w:szCs w:val="20"/>
        </w:rPr>
        <w:t xml:space="preserve"> veraltet - dabei</w:t>
      </w:r>
      <w:r w:rsidR="00055C5F" w:rsidRPr="00274436">
        <w:rPr>
          <w:sz w:val="20"/>
          <w:szCs w:val="20"/>
        </w:rPr>
        <w:t xml:space="preserve"> </w:t>
      </w:r>
      <w:r w:rsidR="00BF06BB" w:rsidRPr="00274436">
        <w:rPr>
          <w:sz w:val="20"/>
          <w:szCs w:val="20"/>
        </w:rPr>
        <w:t>wird</w:t>
      </w:r>
      <w:r w:rsidR="00055C5F" w:rsidRPr="00274436">
        <w:rPr>
          <w:sz w:val="20"/>
          <w:szCs w:val="20"/>
        </w:rPr>
        <w:t xml:space="preserve"> die kostenintensive Migration alter Daten nur in seltenen Fällen</w:t>
      </w:r>
      <w:r w:rsidR="00BF06BB" w:rsidRPr="00274436">
        <w:rPr>
          <w:sz w:val="20"/>
          <w:szCs w:val="20"/>
        </w:rPr>
        <w:t xml:space="preserve"> angewandt.</w:t>
      </w:r>
      <w:r w:rsidR="00055C5F" w:rsidRPr="00274436">
        <w:rPr>
          <w:sz w:val="20"/>
          <w:szCs w:val="20"/>
        </w:rPr>
        <w:t xml:space="preserve"> </w:t>
      </w:r>
      <w:r w:rsidR="00BF06BB" w:rsidRPr="00274436">
        <w:rPr>
          <w:sz w:val="20"/>
          <w:szCs w:val="20"/>
        </w:rPr>
        <w:t>Allerdings</w:t>
      </w:r>
      <w:r w:rsidR="00055C5F" w:rsidRPr="00274436">
        <w:rPr>
          <w:sz w:val="20"/>
          <w:szCs w:val="20"/>
        </w:rPr>
        <w:t xml:space="preserve"> </w:t>
      </w:r>
      <w:r w:rsidR="00857202" w:rsidRPr="00274436">
        <w:rPr>
          <w:sz w:val="20"/>
          <w:szCs w:val="20"/>
        </w:rPr>
        <w:t xml:space="preserve">müssen </w:t>
      </w:r>
      <w:r w:rsidR="00BF06BB" w:rsidRPr="00274436">
        <w:rPr>
          <w:sz w:val="20"/>
          <w:szCs w:val="20"/>
        </w:rPr>
        <w:t xml:space="preserve">Lizenzen und andere Daten </w:t>
      </w:r>
      <w:r w:rsidR="00857202" w:rsidRPr="00274436">
        <w:rPr>
          <w:sz w:val="20"/>
          <w:szCs w:val="20"/>
        </w:rPr>
        <w:t>oftmals über die Lebensdauer einer Software hinaus</w:t>
      </w:r>
      <w:r w:rsidR="00BF06BB" w:rsidRPr="00274436">
        <w:rPr>
          <w:sz w:val="20"/>
          <w:szCs w:val="20"/>
        </w:rPr>
        <w:t xml:space="preserve"> aufbewahrt werden – wofür sich günstige Lösungen finden lassen.</w:t>
      </w:r>
      <w:r w:rsidR="00504C74" w:rsidRPr="00274436">
        <w:rPr>
          <w:sz w:val="20"/>
          <w:szCs w:val="20"/>
        </w:rPr>
        <w:t xml:space="preserve"> </w:t>
      </w:r>
      <w:r w:rsidR="00BF06BB" w:rsidRPr="00274436">
        <w:rPr>
          <w:sz w:val="20"/>
          <w:szCs w:val="20"/>
        </w:rPr>
        <w:t>Die alte Hardware muss in jedem Fall datenschutzkonform entsorgt werden</w:t>
      </w:r>
      <w:r>
        <w:rPr>
          <w:sz w:val="20"/>
          <w:szCs w:val="20"/>
        </w:rPr>
        <w:t xml:space="preserve"> – auch diese Kosten dürfen in einer realistischen Kalkulation nicht fehlen</w:t>
      </w:r>
      <w:r w:rsidR="00BF06BB" w:rsidRPr="00274436">
        <w:rPr>
          <w:sz w:val="20"/>
          <w:szCs w:val="20"/>
        </w:rPr>
        <w:t>.</w:t>
      </w:r>
    </w:p>
    <w:p w:rsidR="00857202" w:rsidRDefault="005C647F" w:rsidP="0052474A">
      <w:pPr>
        <w:ind w:right="2091"/>
        <w:rPr>
          <w:sz w:val="20"/>
          <w:szCs w:val="20"/>
        </w:rPr>
      </w:pPr>
      <w:r w:rsidRPr="00274436">
        <w:rPr>
          <w:sz w:val="20"/>
          <w:szCs w:val="20"/>
        </w:rPr>
        <w:t>Ob man sich nun für eine der diversen Standard-</w:t>
      </w:r>
      <w:r w:rsidR="00031B81">
        <w:rPr>
          <w:sz w:val="20"/>
          <w:szCs w:val="20"/>
        </w:rPr>
        <w:t>Software-</w:t>
      </w:r>
      <w:r w:rsidRPr="00274436">
        <w:rPr>
          <w:sz w:val="20"/>
          <w:szCs w:val="20"/>
        </w:rPr>
        <w:t xml:space="preserve">Lösungen, Individualsoftware oder </w:t>
      </w:r>
      <w:r w:rsidR="00031B81">
        <w:rPr>
          <w:sz w:val="20"/>
          <w:szCs w:val="20"/>
        </w:rPr>
        <w:t>c</w:t>
      </w:r>
      <w:r w:rsidRPr="00274436">
        <w:rPr>
          <w:sz w:val="20"/>
          <w:szCs w:val="20"/>
        </w:rPr>
        <w:t>loudbasierte</w:t>
      </w:r>
      <w:r>
        <w:rPr>
          <w:sz w:val="20"/>
          <w:szCs w:val="20"/>
        </w:rPr>
        <w:t xml:space="preserve"> Software</w:t>
      </w:r>
      <w:r w:rsidRPr="00274436">
        <w:rPr>
          <w:sz w:val="20"/>
          <w:szCs w:val="20"/>
        </w:rPr>
        <w:t xml:space="preserve"> entscheidet, ist letztendlich Geschmackssache. Wichtig ist in jedem Fall, den gesamten Lebenszyklus, von der </w:t>
      </w:r>
      <w:r>
        <w:rPr>
          <w:sz w:val="20"/>
          <w:szCs w:val="20"/>
        </w:rPr>
        <w:t>Planung</w:t>
      </w:r>
      <w:r w:rsidRPr="00274436">
        <w:rPr>
          <w:sz w:val="20"/>
          <w:szCs w:val="20"/>
        </w:rPr>
        <w:t xml:space="preserve"> über die Nutzung bis </w:t>
      </w:r>
      <w:r w:rsidR="00031B81">
        <w:rPr>
          <w:sz w:val="20"/>
          <w:szCs w:val="20"/>
        </w:rPr>
        <w:t xml:space="preserve">hin </w:t>
      </w:r>
      <w:r w:rsidRPr="00274436">
        <w:rPr>
          <w:sz w:val="20"/>
          <w:szCs w:val="20"/>
        </w:rPr>
        <w:t xml:space="preserve">zur Ausscheidung der Software in die Berechnungen miteinzubeziehen und dann eine durchdachte Entscheidung zu treffen, anstatt vorschnell </w:t>
      </w:r>
      <w:r w:rsidR="00031B81">
        <w:rPr>
          <w:sz w:val="20"/>
          <w:szCs w:val="20"/>
        </w:rPr>
        <w:t>überzogenem</w:t>
      </w:r>
      <w:r w:rsidRPr="00274436">
        <w:rPr>
          <w:sz w:val="20"/>
          <w:szCs w:val="20"/>
        </w:rPr>
        <w:t xml:space="preserve"> Profit nachzujagen</w:t>
      </w:r>
      <w:r>
        <w:rPr>
          <w:sz w:val="20"/>
          <w:szCs w:val="20"/>
        </w:rPr>
        <w:t>.</w:t>
      </w:r>
    </w:p>
    <w:p w:rsidR="0052474A" w:rsidRPr="00274436" w:rsidRDefault="0052474A" w:rsidP="0052474A">
      <w:pPr>
        <w:ind w:right="2091"/>
        <w:rPr>
          <w:sz w:val="20"/>
          <w:szCs w:val="20"/>
        </w:rPr>
      </w:pPr>
    </w:p>
    <w:p w:rsidR="00492EBE" w:rsidRPr="00274436" w:rsidRDefault="00492EBE" w:rsidP="0052474A">
      <w:pPr>
        <w:spacing w:before="100" w:beforeAutospacing="1" w:after="0"/>
        <w:ind w:right="2092"/>
        <w:rPr>
          <w:b/>
          <w:sz w:val="24"/>
          <w:szCs w:val="24"/>
        </w:rPr>
      </w:pPr>
      <w:r w:rsidRPr="00274436">
        <w:rPr>
          <w:b/>
          <w:sz w:val="24"/>
          <w:szCs w:val="24"/>
        </w:rPr>
        <w:t xml:space="preserve">Über Iphos IT Solutions </w:t>
      </w:r>
    </w:p>
    <w:p w:rsidR="00E20969" w:rsidRPr="00E20969" w:rsidRDefault="00137AAB" w:rsidP="0052474A">
      <w:pPr>
        <w:ind w:right="2091"/>
        <w:rPr>
          <w:sz w:val="20"/>
          <w:szCs w:val="20"/>
        </w:rPr>
      </w:pPr>
      <w:r w:rsidRPr="00137AAB">
        <w:rPr>
          <w:sz w:val="20"/>
          <w:szCs w:val="20"/>
        </w:rPr>
        <w:t xml:space="preserve">Iphos IT Solutions GmbH ist ein internationales Unternehmen, das Dienstleistungen in den Bereichen IT-Infrastruktur, Softwareentwicklung und Webentwicklung anbietet. 1998 in Wien gegründet betreibt Iphos IT Solutions einen weiteren Standort in Bulgarien (Sofia). Die Dienstleistungen werden in Österreich, Deutschland, Schweiz und Bulgarien vertrieben. Ing. Christoph Wendl leitet gemeinsam mit </w:t>
      </w:r>
      <w:proofErr w:type="spellStart"/>
      <w:r w:rsidRPr="00137AAB">
        <w:rPr>
          <w:sz w:val="20"/>
          <w:szCs w:val="20"/>
        </w:rPr>
        <w:t>Lyubomir</w:t>
      </w:r>
      <w:proofErr w:type="spellEnd"/>
      <w:r w:rsidRPr="00137AAB">
        <w:rPr>
          <w:sz w:val="20"/>
          <w:szCs w:val="20"/>
        </w:rPr>
        <w:t xml:space="preserve"> Ivanov als Chief Executive Officer (CEO) das Unternehmen, das sich mit innovativen Lösungen den aktuellen Herausforderungen der IT stellt.</w:t>
      </w:r>
    </w:p>
    <w:p w:rsidR="00492EBE" w:rsidRDefault="00274436" w:rsidP="0052474A">
      <w:pPr>
        <w:ind w:right="2091"/>
        <w:rPr>
          <w:sz w:val="16"/>
          <w:szCs w:val="16"/>
          <w:lang w:val="en-US"/>
        </w:rPr>
      </w:pPr>
      <w:r w:rsidRPr="00504979">
        <w:rPr>
          <w:sz w:val="16"/>
          <w:szCs w:val="16"/>
          <w:lang w:val="en-US"/>
        </w:rPr>
        <w:t xml:space="preserve">Copyright: Iphos IT Solutions GmbH, </w:t>
      </w:r>
      <w:proofErr w:type="spellStart"/>
      <w:r w:rsidRPr="00504979">
        <w:rPr>
          <w:sz w:val="16"/>
          <w:szCs w:val="16"/>
          <w:lang w:val="en-US"/>
        </w:rPr>
        <w:t>Abdruck</w:t>
      </w:r>
      <w:proofErr w:type="spellEnd"/>
      <w:r w:rsidRPr="00504979">
        <w:rPr>
          <w:sz w:val="16"/>
          <w:szCs w:val="16"/>
          <w:lang w:val="en-US"/>
        </w:rPr>
        <w:t xml:space="preserve"> </w:t>
      </w:r>
      <w:proofErr w:type="spellStart"/>
      <w:r w:rsidRPr="00504979">
        <w:rPr>
          <w:sz w:val="16"/>
          <w:szCs w:val="16"/>
          <w:lang w:val="en-US"/>
        </w:rPr>
        <w:t>honorarfrei</w:t>
      </w:r>
      <w:proofErr w:type="spellEnd"/>
      <w:r w:rsidRPr="00504979">
        <w:rPr>
          <w:sz w:val="16"/>
          <w:szCs w:val="16"/>
          <w:lang w:val="en-US"/>
        </w:rPr>
        <w:t xml:space="preserve"> </w:t>
      </w:r>
    </w:p>
    <w:p w:rsidR="00492EBE" w:rsidRPr="00274436" w:rsidRDefault="00492EBE" w:rsidP="0052474A">
      <w:pPr>
        <w:spacing w:before="100" w:beforeAutospacing="1" w:after="0"/>
        <w:ind w:right="2092"/>
        <w:rPr>
          <w:b/>
          <w:sz w:val="24"/>
          <w:szCs w:val="24"/>
        </w:rPr>
      </w:pPr>
      <w:r w:rsidRPr="00274436">
        <w:rPr>
          <w:b/>
          <w:sz w:val="24"/>
          <w:szCs w:val="24"/>
        </w:rPr>
        <w:t xml:space="preserve">Downloads &amp; mehr Informationen zum Unternehmen: </w:t>
      </w:r>
    </w:p>
    <w:p w:rsidR="00492EBE" w:rsidRDefault="00492EBE" w:rsidP="0052474A">
      <w:pPr>
        <w:ind w:right="2091"/>
        <w:rPr>
          <w:rStyle w:val="Hyperlink"/>
          <w:sz w:val="20"/>
          <w:szCs w:val="20"/>
        </w:rPr>
      </w:pPr>
      <w:r w:rsidRPr="00274436">
        <w:rPr>
          <w:sz w:val="20"/>
          <w:szCs w:val="20"/>
        </w:rPr>
        <w:t xml:space="preserve">Mehr Informationen zu Iphos IT Solutions unter: </w:t>
      </w:r>
      <w:hyperlink r:id="rId7" w:history="1">
        <w:r w:rsidR="00274436" w:rsidRPr="004E024A">
          <w:rPr>
            <w:rStyle w:val="Hyperlink"/>
            <w:sz w:val="20"/>
            <w:szCs w:val="20"/>
          </w:rPr>
          <w:t>iphos.com</w:t>
        </w:r>
      </w:hyperlink>
      <w:r w:rsidR="00274436">
        <w:rPr>
          <w:rStyle w:val="Hyperlink"/>
          <w:sz w:val="20"/>
          <w:szCs w:val="20"/>
        </w:rPr>
        <w:br/>
      </w:r>
      <w:r w:rsidRPr="00274436">
        <w:rPr>
          <w:sz w:val="20"/>
          <w:szCs w:val="20"/>
        </w:rPr>
        <w:t>Mehr Informationen zur</w:t>
      </w:r>
      <w:r w:rsidR="00274436">
        <w:rPr>
          <w:sz w:val="20"/>
          <w:szCs w:val="20"/>
        </w:rPr>
        <w:t xml:space="preserve"> Softwareentwicklung</w:t>
      </w:r>
      <w:r w:rsidRPr="00274436">
        <w:rPr>
          <w:sz w:val="20"/>
          <w:szCs w:val="20"/>
        </w:rPr>
        <w:t xml:space="preserve">: </w:t>
      </w:r>
      <w:hyperlink r:id="rId8" w:history="1">
        <w:r w:rsidR="007B22B2">
          <w:rPr>
            <w:rStyle w:val="Hyperlink"/>
            <w:sz w:val="20"/>
            <w:szCs w:val="20"/>
          </w:rPr>
          <w:t>iphos.com/</w:t>
        </w:r>
        <w:proofErr w:type="spellStart"/>
        <w:r w:rsidR="007B22B2">
          <w:rPr>
            <w:rStyle w:val="Hyperlink"/>
            <w:sz w:val="20"/>
            <w:szCs w:val="20"/>
          </w:rPr>
          <w:t>softwareentwicklung</w:t>
        </w:r>
        <w:proofErr w:type="spellEnd"/>
      </w:hyperlink>
      <w:r w:rsidR="00274436">
        <w:rPr>
          <w:sz w:val="20"/>
          <w:szCs w:val="20"/>
        </w:rPr>
        <w:t xml:space="preserve"> </w:t>
      </w:r>
      <w:r w:rsidR="00274436">
        <w:rPr>
          <w:sz w:val="20"/>
          <w:szCs w:val="20"/>
        </w:rPr>
        <w:br/>
      </w:r>
      <w:r w:rsidRPr="00274436">
        <w:rPr>
          <w:sz w:val="20"/>
          <w:szCs w:val="20"/>
        </w:rPr>
        <w:t xml:space="preserve">Download von Presseunterlagen (Logo, Fotos, etc.): </w:t>
      </w:r>
      <w:hyperlink r:id="rId9" w:history="1">
        <w:r w:rsidR="007B22B2" w:rsidRPr="00EF700E">
          <w:rPr>
            <w:rStyle w:val="Hyperlink"/>
            <w:sz w:val="20"/>
            <w:szCs w:val="20"/>
          </w:rPr>
          <w:t>iphos.com/</w:t>
        </w:r>
        <w:proofErr w:type="spellStart"/>
        <w:r w:rsidR="007B22B2" w:rsidRPr="00EF700E">
          <w:rPr>
            <w:rStyle w:val="Hyperlink"/>
            <w:sz w:val="20"/>
            <w:szCs w:val="20"/>
          </w:rPr>
          <w:t>pressemappe</w:t>
        </w:r>
        <w:proofErr w:type="spellEnd"/>
      </w:hyperlink>
    </w:p>
    <w:p w:rsidR="0052474A" w:rsidRPr="00274436" w:rsidRDefault="0052474A" w:rsidP="0052474A">
      <w:pPr>
        <w:spacing w:after="0"/>
        <w:ind w:right="2091"/>
        <w:rPr>
          <w:sz w:val="20"/>
          <w:szCs w:val="20"/>
        </w:rPr>
      </w:pPr>
    </w:p>
    <w:p w:rsidR="00130242" w:rsidRPr="00274436" w:rsidRDefault="00130242" w:rsidP="0052474A">
      <w:pPr>
        <w:spacing w:before="100" w:beforeAutospacing="1" w:after="0"/>
        <w:ind w:right="2092"/>
        <w:rPr>
          <w:b/>
          <w:sz w:val="24"/>
          <w:szCs w:val="24"/>
        </w:rPr>
      </w:pPr>
      <w:r w:rsidRPr="00274436">
        <w:rPr>
          <w:b/>
          <w:sz w:val="24"/>
          <w:szCs w:val="24"/>
        </w:rPr>
        <w:t>Rückfragehinweis für Medien:</w:t>
      </w:r>
    </w:p>
    <w:p w:rsidR="006A4E26" w:rsidRPr="00205670" w:rsidRDefault="00130242" w:rsidP="0052474A">
      <w:pPr>
        <w:ind w:right="2091"/>
        <w:rPr>
          <w:sz w:val="20"/>
          <w:szCs w:val="20"/>
        </w:rPr>
      </w:pPr>
      <w:r w:rsidRPr="00274436">
        <w:rPr>
          <w:sz w:val="20"/>
          <w:szCs w:val="20"/>
        </w:rPr>
        <w:t>Ing. Christoph Wendl</w:t>
      </w:r>
      <w:r w:rsidRPr="00274436">
        <w:rPr>
          <w:sz w:val="20"/>
          <w:szCs w:val="20"/>
        </w:rPr>
        <w:br/>
        <w:t>Geschäftsführer, Iphos IT Solutions GmbH</w:t>
      </w:r>
      <w:r w:rsidRPr="00274436">
        <w:rPr>
          <w:sz w:val="20"/>
          <w:szCs w:val="20"/>
        </w:rPr>
        <w:br/>
        <w:t>Arndtstraße 89/Top 22</w:t>
      </w:r>
      <w:r w:rsidR="00492EBE" w:rsidRPr="00274436">
        <w:rPr>
          <w:sz w:val="20"/>
          <w:szCs w:val="20"/>
        </w:rPr>
        <w:t>, 1120 Wien</w:t>
      </w:r>
      <w:r w:rsidRPr="00274436">
        <w:rPr>
          <w:sz w:val="20"/>
          <w:szCs w:val="20"/>
        </w:rPr>
        <w:br/>
        <w:t>Tel.: +43 1 869 84 00</w:t>
      </w:r>
      <w:r w:rsidRPr="00274436">
        <w:rPr>
          <w:sz w:val="20"/>
          <w:szCs w:val="20"/>
        </w:rPr>
        <w:br/>
        <w:t xml:space="preserve">E-Mail: </w:t>
      </w:r>
      <w:hyperlink r:id="rId10" w:history="1">
        <w:r w:rsidRPr="00274436">
          <w:rPr>
            <w:rStyle w:val="Hyperlink"/>
            <w:sz w:val="20"/>
            <w:szCs w:val="20"/>
          </w:rPr>
          <w:t>marketing@iphos.com</w:t>
        </w:r>
      </w:hyperlink>
      <w:r w:rsidRPr="00274436">
        <w:rPr>
          <w:sz w:val="20"/>
          <w:szCs w:val="20"/>
        </w:rPr>
        <w:br/>
        <w:t xml:space="preserve">Web: </w:t>
      </w:r>
      <w:hyperlink r:id="rId11" w:history="1">
        <w:r w:rsidRPr="007B22B2">
          <w:rPr>
            <w:rStyle w:val="Hyperlink"/>
            <w:sz w:val="20"/>
            <w:szCs w:val="20"/>
          </w:rPr>
          <w:t>https://www.iphos.com</w:t>
        </w:r>
      </w:hyperlink>
    </w:p>
    <w:sectPr w:rsidR="006A4E26" w:rsidRPr="00205670" w:rsidSect="00CE1E47">
      <w:headerReference w:type="default" r:id="rId12"/>
      <w:pgSz w:w="11906" w:h="16838"/>
      <w:pgMar w:top="1440"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7B" w:rsidRDefault="00F46F7B" w:rsidP="00130242">
      <w:pPr>
        <w:spacing w:after="0" w:line="240" w:lineRule="auto"/>
      </w:pPr>
      <w:r>
        <w:separator/>
      </w:r>
    </w:p>
  </w:endnote>
  <w:endnote w:type="continuationSeparator" w:id="0">
    <w:p w:rsidR="00F46F7B" w:rsidRDefault="00F46F7B" w:rsidP="0013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7B" w:rsidRDefault="00F46F7B" w:rsidP="00130242">
      <w:pPr>
        <w:spacing w:after="0" w:line="240" w:lineRule="auto"/>
      </w:pPr>
      <w:r>
        <w:separator/>
      </w:r>
    </w:p>
  </w:footnote>
  <w:footnote w:type="continuationSeparator" w:id="0">
    <w:p w:rsidR="00F46F7B" w:rsidRDefault="00F46F7B" w:rsidP="0013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42" w:rsidRDefault="0052474A">
    <w:pPr>
      <w:pStyle w:val="Kopfzeile"/>
    </w:pPr>
    <w:r>
      <w:rPr>
        <w:noProof/>
        <w:lang w:eastAsia="de-AT"/>
      </w:rPr>
      <w:drawing>
        <wp:anchor distT="0" distB="0" distL="114300" distR="114300" simplePos="0" relativeHeight="251658240" behindDoc="0" locked="0" layoutInCell="1" allowOverlap="1">
          <wp:simplePos x="0" y="0"/>
          <wp:positionH relativeFrom="column">
            <wp:posOffset>-676275</wp:posOffset>
          </wp:positionH>
          <wp:positionV relativeFrom="paragraph">
            <wp:posOffset>-449580</wp:posOffset>
          </wp:positionV>
          <wp:extent cx="7543800" cy="10670540"/>
          <wp:effectExtent l="0" t="0" r="0" b="0"/>
          <wp:wrapThrough wrapText="bothSides">
            <wp:wrapPolygon edited="0">
              <wp:start x="14236" y="0"/>
              <wp:lineTo x="14127" y="193"/>
              <wp:lineTo x="14127" y="347"/>
              <wp:lineTo x="14345" y="617"/>
              <wp:lineTo x="14945" y="1234"/>
              <wp:lineTo x="16145" y="1851"/>
              <wp:lineTo x="16745" y="2468"/>
              <wp:lineTo x="16800" y="21556"/>
              <wp:lineTo x="21545" y="21556"/>
              <wp:lineTo x="21545" y="0"/>
              <wp:lineTo x="1423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idebar-iphosblau-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313"/>
    <w:multiLevelType w:val="hybridMultilevel"/>
    <w:tmpl w:val="FD08A932"/>
    <w:lvl w:ilvl="0" w:tplc="0C07000F">
      <w:start w:val="1"/>
      <w:numFmt w:val="decimal"/>
      <w:lvlText w:val="%1."/>
      <w:lvlJc w:val="left"/>
      <w:pPr>
        <w:ind w:left="6" w:hanging="360"/>
      </w:pPr>
      <w:rPr>
        <w:rFonts w:hint="default"/>
      </w:rPr>
    </w:lvl>
    <w:lvl w:ilvl="1" w:tplc="0C070019">
      <w:start w:val="1"/>
      <w:numFmt w:val="lowerLetter"/>
      <w:lvlText w:val="%2."/>
      <w:lvlJc w:val="left"/>
      <w:pPr>
        <w:ind w:left="726" w:hanging="360"/>
      </w:pPr>
    </w:lvl>
    <w:lvl w:ilvl="2" w:tplc="0C07001B" w:tentative="1">
      <w:start w:val="1"/>
      <w:numFmt w:val="lowerRoman"/>
      <w:lvlText w:val="%3."/>
      <w:lvlJc w:val="right"/>
      <w:pPr>
        <w:ind w:left="1446" w:hanging="180"/>
      </w:pPr>
    </w:lvl>
    <w:lvl w:ilvl="3" w:tplc="0C07000F" w:tentative="1">
      <w:start w:val="1"/>
      <w:numFmt w:val="decimal"/>
      <w:lvlText w:val="%4."/>
      <w:lvlJc w:val="left"/>
      <w:pPr>
        <w:ind w:left="2166" w:hanging="360"/>
      </w:pPr>
    </w:lvl>
    <w:lvl w:ilvl="4" w:tplc="0C070019" w:tentative="1">
      <w:start w:val="1"/>
      <w:numFmt w:val="lowerLetter"/>
      <w:lvlText w:val="%5."/>
      <w:lvlJc w:val="left"/>
      <w:pPr>
        <w:ind w:left="2886" w:hanging="360"/>
      </w:pPr>
    </w:lvl>
    <w:lvl w:ilvl="5" w:tplc="0C07001B" w:tentative="1">
      <w:start w:val="1"/>
      <w:numFmt w:val="lowerRoman"/>
      <w:lvlText w:val="%6."/>
      <w:lvlJc w:val="right"/>
      <w:pPr>
        <w:ind w:left="3606" w:hanging="180"/>
      </w:pPr>
    </w:lvl>
    <w:lvl w:ilvl="6" w:tplc="0C07000F" w:tentative="1">
      <w:start w:val="1"/>
      <w:numFmt w:val="decimal"/>
      <w:lvlText w:val="%7."/>
      <w:lvlJc w:val="left"/>
      <w:pPr>
        <w:ind w:left="4326" w:hanging="360"/>
      </w:pPr>
    </w:lvl>
    <w:lvl w:ilvl="7" w:tplc="0C070019" w:tentative="1">
      <w:start w:val="1"/>
      <w:numFmt w:val="lowerLetter"/>
      <w:lvlText w:val="%8."/>
      <w:lvlJc w:val="left"/>
      <w:pPr>
        <w:ind w:left="5046" w:hanging="360"/>
      </w:pPr>
    </w:lvl>
    <w:lvl w:ilvl="8" w:tplc="0C07001B" w:tentative="1">
      <w:start w:val="1"/>
      <w:numFmt w:val="lowerRoman"/>
      <w:lvlText w:val="%9."/>
      <w:lvlJc w:val="right"/>
      <w:pPr>
        <w:ind w:left="5766" w:hanging="180"/>
      </w:pPr>
    </w:lvl>
  </w:abstractNum>
  <w:abstractNum w:abstractNumId="1" w15:restartNumberingAfterBreak="0">
    <w:nsid w:val="15F6358C"/>
    <w:multiLevelType w:val="hybridMultilevel"/>
    <w:tmpl w:val="1144D5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514F47"/>
    <w:multiLevelType w:val="hybridMultilevel"/>
    <w:tmpl w:val="53FEB030"/>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EAC6CDF"/>
    <w:multiLevelType w:val="hybridMultilevel"/>
    <w:tmpl w:val="D13EE5A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4FD2E7A"/>
    <w:multiLevelType w:val="hybridMultilevel"/>
    <w:tmpl w:val="A55899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E413AA"/>
    <w:multiLevelType w:val="hybridMultilevel"/>
    <w:tmpl w:val="0792C9B2"/>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F562A77"/>
    <w:multiLevelType w:val="hybridMultilevel"/>
    <w:tmpl w:val="C138330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F7D78A6"/>
    <w:multiLevelType w:val="hybridMultilevel"/>
    <w:tmpl w:val="890E55D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1CF6628"/>
    <w:multiLevelType w:val="hybridMultilevel"/>
    <w:tmpl w:val="C518C662"/>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A932B7"/>
    <w:multiLevelType w:val="hybridMultilevel"/>
    <w:tmpl w:val="60C26BB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AB6494A"/>
    <w:multiLevelType w:val="hybridMultilevel"/>
    <w:tmpl w:val="C9D6C034"/>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7610CA"/>
    <w:multiLevelType w:val="hybridMultilevel"/>
    <w:tmpl w:val="B41ACB7A"/>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C9425BC"/>
    <w:multiLevelType w:val="hybridMultilevel"/>
    <w:tmpl w:val="EF4241A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AD6385A"/>
    <w:multiLevelType w:val="hybridMultilevel"/>
    <w:tmpl w:val="58261618"/>
    <w:lvl w:ilvl="0" w:tplc="D994B392">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4"/>
  </w:num>
  <w:num w:numId="5">
    <w:abstractNumId w:val="8"/>
  </w:num>
  <w:num w:numId="6">
    <w:abstractNumId w:val="5"/>
  </w:num>
  <w:num w:numId="7">
    <w:abstractNumId w:val="3"/>
  </w:num>
  <w:num w:numId="8">
    <w:abstractNumId w:val="2"/>
  </w:num>
  <w:num w:numId="9">
    <w:abstractNumId w:val="7"/>
  </w:num>
  <w:num w:numId="10">
    <w:abstractNumId w:val="10"/>
  </w:num>
  <w:num w:numId="11">
    <w:abstractNumId w:val="11"/>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B"/>
    <w:rsid w:val="00016705"/>
    <w:rsid w:val="00031B81"/>
    <w:rsid w:val="00032671"/>
    <w:rsid w:val="00055C5F"/>
    <w:rsid w:val="000707FC"/>
    <w:rsid w:val="000F2A71"/>
    <w:rsid w:val="00130242"/>
    <w:rsid w:val="00137AAB"/>
    <w:rsid w:val="00152A81"/>
    <w:rsid w:val="001D66B2"/>
    <w:rsid w:val="00205670"/>
    <w:rsid w:val="00206C9D"/>
    <w:rsid w:val="00274436"/>
    <w:rsid w:val="00275B28"/>
    <w:rsid w:val="002E7EFA"/>
    <w:rsid w:val="002F0B4A"/>
    <w:rsid w:val="002F2DE1"/>
    <w:rsid w:val="00370EF2"/>
    <w:rsid w:val="0037122C"/>
    <w:rsid w:val="00392827"/>
    <w:rsid w:val="003A2D8E"/>
    <w:rsid w:val="00441D80"/>
    <w:rsid w:val="00462396"/>
    <w:rsid w:val="00492EBE"/>
    <w:rsid w:val="00504979"/>
    <w:rsid w:val="00504C74"/>
    <w:rsid w:val="0052474A"/>
    <w:rsid w:val="00542291"/>
    <w:rsid w:val="00585D25"/>
    <w:rsid w:val="005A4DCF"/>
    <w:rsid w:val="005C647F"/>
    <w:rsid w:val="005D212E"/>
    <w:rsid w:val="00637DC9"/>
    <w:rsid w:val="00652C6E"/>
    <w:rsid w:val="006A4E26"/>
    <w:rsid w:val="006C046B"/>
    <w:rsid w:val="006F7768"/>
    <w:rsid w:val="00714B04"/>
    <w:rsid w:val="007649E8"/>
    <w:rsid w:val="007B22B2"/>
    <w:rsid w:val="007B5939"/>
    <w:rsid w:val="007D3643"/>
    <w:rsid w:val="007D4454"/>
    <w:rsid w:val="007F1505"/>
    <w:rsid w:val="0083163F"/>
    <w:rsid w:val="00857202"/>
    <w:rsid w:val="008C18E6"/>
    <w:rsid w:val="008D5F19"/>
    <w:rsid w:val="009555DA"/>
    <w:rsid w:val="0095648C"/>
    <w:rsid w:val="009963BA"/>
    <w:rsid w:val="00A11185"/>
    <w:rsid w:val="00A45E55"/>
    <w:rsid w:val="00A668D5"/>
    <w:rsid w:val="00A8419B"/>
    <w:rsid w:val="00AB0F5F"/>
    <w:rsid w:val="00AD18DC"/>
    <w:rsid w:val="00AF4E6D"/>
    <w:rsid w:val="00B05C6A"/>
    <w:rsid w:val="00B34006"/>
    <w:rsid w:val="00BF06BB"/>
    <w:rsid w:val="00C41F35"/>
    <w:rsid w:val="00C7221F"/>
    <w:rsid w:val="00C75D09"/>
    <w:rsid w:val="00C84607"/>
    <w:rsid w:val="00C91313"/>
    <w:rsid w:val="00CB4807"/>
    <w:rsid w:val="00CE1E47"/>
    <w:rsid w:val="00CF4A2C"/>
    <w:rsid w:val="00D00589"/>
    <w:rsid w:val="00D50940"/>
    <w:rsid w:val="00D71767"/>
    <w:rsid w:val="00DB415C"/>
    <w:rsid w:val="00DF6E19"/>
    <w:rsid w:val="00E20969"/>
    <w:rsid w:val="00E221DE"/>
    <w:rsid w:val="00F13A61"/>
    <w:rsid w:val="00F321A6"/>
    <w:rsid w:val="00F46F7B"/>
    <w:rsid w:val="00F866FB"/>
    <w:rsid w:val="00FF51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32A0A3-B47A-43B5-9267-5E6EA088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046B"/>
    <w:pPr>
      <w:ind w:left="720"/>
      <w:contextualSpacing/>
    </w:pPr>
  </w:style>
  <w:style w:type="table" w:styleId="Tabellenraster">
    <w:name w:val="Table Grid"/>
    <w:basedOn w:val="NormaleTabelle"/>
    <w:uiPriority w:val="39"/>
    <w:rsid w:val="0095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6E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E19"/>
    <w:rPr>
      <w:rFonts w:ascii="Segoe UI" w:hAnsi="Segoe UI" w:cs="Segoe UI"/>
      <w:sz w:val="18"/>
      <w:szCs w:val="18"/>
    </w:rPr>
  </w:style>
  <w:style w:type="character" w:styleId="Hyperlink">
    <w:name w:val="Hyperlink"/>
    <w:basedOn w:val="Absatz-Standardschriftart"/>
    <w:uiPriority w:val="99"/>
    <w:unhideWhenUsed/>
    <w:rsid w:val="00130242"/>
    <w:rPr>
      <w:color w:val="0563C1" w:themeColor="hyperlink"/>
      <w:u w:val="single"/>
    </w:rPr>
  </w:style>
  <w:style w:type="paragraph" w:styleId="Kopfzeile">
    <w:name w:val="header"/>
    <w:basedOn w:val="Standard"/>
    <w:link w:val="KopfzeileZchn"/>
    <w:uiPriority w:val="99"/>
    <w:unhideWhenUsed/>
    <w:rsid w:val="001302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242"/>
  </w:style>
  <w:style w:type="paragraph" w:styleId="Fuzeile">
    <w:name w:val="footer"/>
    <w:basedOn w:val="Standard"/>
    <w:link w:val="FuzeileZchn"/>
    <w:uiPriority w:val="99"/>
    <w:unhideWhenUsed/>
    <w:rsid w:val="00130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hos.com/softwareentwicklung/applikationen/softwareentwicklu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ho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hos.com" TargetMode="External"/><Relationship Id="rId5" Type="http://schemas.openxmlformats.org/officeDocument/2006/relationships/footnotes" Target="footnotes.xml"/><Relationship Id="rId10" Type="http://schemas.openxmlformats.org/officeDocument/2006/relationships/hyperlink" Target="mailto:marketing@iphos.com" TargetMode="External"/><Relationship Id="rId4" Type="http://schemas.openxmlformats.org/officeDocument/2006/relationships/webSettings" Target="webSettings.xml"/><Relationship Id="rId9" Type="http://schemas.openxmlformats.org/officeDocument/2006/relationships/hyperlink" Target="https://www.iphos.com/unternehmen/presse/pressemapp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5648</Characters>
  <Application>Microsoft Office Word</Application>
  <DocSecurity>0</DocSecurity>
  <Lines>95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Handler</dc:creator>
  <cp:keywords/>
  <dc:description/>
  <cp:lastModifiedBy>Michaela Majce</cp:lastModifiedBy>
  <cp:revision>2</cp:revision>
  <cp:lastPrinted>2019-02-19T14:18:00Z</cp:lastPrinted>
  <dcterms:created xsi:type="dcterms:W3CDTF">2019-02-19T15:18:00Z</dcterms:created>
  <dcterms:modified xsi:type="dcterms:W3CDTF">2019-02-19T15:18:00Z</dcterms:modified>
</cp:coreProperties>
</file>